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B3" w:rsidRPr="00342DB2" w:rsidRDefault="005C0868" w:rsidP="005C0868">
      <w:pPr>
        <w:snapToGrid w:val="0"/>
        <w:jc w:val="center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西南交通大学第七届青年教师教学竞赛决赛</w:t>
      </w:r>
      <w:r w:rsidR="001225B3" w:rsidRPr="00342DB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相关事项</w:t>
      </w:r>
    </w:p>
    <w:p w:rsidR="001225B3" w:rsidRPr="007A7BCF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A7BCF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一、比赛规则</w:t>
      </w:r>
    </w:p>
    <w:p w:rsidR="001225B3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7A7BCF">
        <w:rPr>
          <w:rFonts w:ascii="微软雅黑" w:eastAsia="微软雅黑" w:hAnsi="微软雅黑" w:cs="Arial" w:hint="eastAsia"/>
          <w:color w:val="000000"/>
          <w:kern w:val="0"/>
          <w:szCs w:val="21"/>
        </w:rPr>
        <w:t>为适应国家和四川省竞赛要求，本届</w:t>
      </w:r>
      <w:r w:rsidRPr="007A7BCF">
        <w:rPr>
          <w:rFonts w:ascii="微软雅黑" w:eastAsia="微软雅黑" w:hAnsi="微软雅黑" w:cs="Arial"/>
          <w:color w:val="000000"/>
          <w:kern w:val="0"/>
          <w:szCs w:val="21"/>
        </w:rPr>
        <w:t>竞赛以“上好一门课”为理念</w:t>
      </w:r>
      <w:r w:rsidRPr="007A7BCF">
        <w:rPr>
          <w:rFonts w:ascii="微软雅黑" w:eastAsia="微软雅黑" w:hAnsi="微软雅黑" w:cs="Arial" w:hint="eastAsia"/>
          <w:color w:val="000000"/>
          <w:kern w:val="0"/>
          <w:szCs w:val="21"/>
        </w:rPr>
        <w:t>，要求参赛课程提供8个学时的课程设计和相对应的8个课堂教学节段的PPT。</w:t>
      </w:r>
      <w:r w:rsidR="005C0868">
        <w:rPr>
          <w:rFonts w:ascii="微软雅黑" w:eastAsia="微软雅黑" w:hAnsi="微软雅黑" w:cs="Arial" w:hint="eastAsia"/>
          <w:color w:val="000000"/>
          <w:kern w:val="0"/>
          <w:szCs w:val="21"/>
        </w:rPr>
        <w:t>决赛</w:t>
      </w:r>
      <w:r w:rsidRPr="00151181">
        <w:rPr>
          <w:rFonts w:ascii="微软雅黑" w:eastAsia="微软雅黑" w:hAnsi="微软雅黑" w:cs="Arial" w:hint="eastAsia"/>
          <w:color w:val="000000"/>
          <w:kern w:val="0"/>
          <w:szCs w:val="21"/>
        </w:rPr>
        <w:t>由教学设计、课堂教学和教学反思三部分组成。成绩评定采用百分制，三者权重分别为15%、80%、5%。</w:t>
      </w:r>
    </w:p>
    <w:p w:rsidR="005C0868" w:rsidRPr="0025333D" w:rsidRDefault="001225B3" w:rsidP="005C0868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342DB2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二、</w:t>
      </w:r>
      <w:r w:rsidR="005C0868" w:rsidRPr="0025333D">
        <w:rPr>
          <w:rFonts w:ascii="微软雅黑" w:eastAsia="微软雅黑" w:hAnsi="微软雅黑" w:cs="Arial"/>
          <w:b/>
          <w:color w:val="000000"/>
          <w:kern w:val="0"/>
          <w:szCs w:val="21"/>
        </w:rPr>
        <w:t xml:space="preserve">决赛安排 </w:t>
      </w:r>
    </w:p>
    <w:p w:rsidR="005C0868" w:rsidRDefault="005C0868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1.时间：2015年11月22日（星期日）8:</w:t>
      </w:r>
      <w:r w:rsidRPr="00391A91">
        <w:rPr>
          <w:rFonts w:ascii="微软雅黑" w:eastAsia="微软雅黑" w:hAnsi="微软雅黑" w:cs="Arial" w:hint="eastAsia"/>
          <w:color w:val="000000"/>
          <w:kern w:val="0"/>
          <w:szCs w:val="21"/>
        </w:rPr>
        <w:t>15</w:t>
      </w: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—12:</w:t>
      </w:r>
      <w:r w:rsidRPr="00391A91">
        <w:rPr>
          <w:rFonts w:ascii="微软雅黑" w:eastAsia="微软雅黑" w:hAnsi="微软雅黑" w:cs="Arial" w:hint="eastAsia"/>
          <w:color w:val="000000"/>
          <w:kern w:val="0"/>
          <w:szCs w:val="21"/>
        </w:rPr>
        <w:t>35</w:t>
      </w: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 xml:space="preserve"> </w:t>
      </w:r>
    </w:p>
    <w:tbl>
      <w:tblPr>
        <w:tblStyle w:val="a5"/>
        <w:tblW w:w="7257" w:type="dxa"/>
        <w:jc w:val="center"/>
        <w:tblLook w:val="04A0" w:firstRow="1" w:lastRow="0" w:firstColumn="1" w:lastColumn="0" w:noHBand="0" w:noVBand="1"/>
      </w:tblPr>
      <w:tblGrid>
        <w:gridCol w:w="817"/>
        <w:gridCol w:w="2785"/>
        <w:gridCol w:w="366"/>
        <w:gridCol w:w="708"/>
        <w:gridCol w:w="2581"/>
      </w:tblGrid>
      <w:tr w:rsidR="00322E67" w:rsidTr="003A5CE4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时段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时段</w:t>
            </w:r>
          </w:p>
        </w:tc>
      </w:tr>
      <w:tr w:rsidR="00322E67" w:rsidTr="003A5CE4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8:15－8:40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10:30－10:55</w:t>
            </w:r>
          </w:p>
        </w:tc>
      </w:tr>
      <w:tr w:rsidR="00322E67" w:rsidTr="003A5CE4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8:40－9:05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10:55－11:20</w:t>
            </w:r>
          </w:p>
        </w:tc>
      </w:tr>
      <w:tr w:rsidR="00322E67" w:rsidTr="003A5CE4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9:05－9:30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11:20－11:45</w:t>
            </w:r>
          </w:p>
        </w:tc>
      </w:tr>
      <w:tr w:rsidR="00322E67" w:rsidTr="003A5CE4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9:30－9:55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11:45－12:10</w:t>
            </w:r>
          </w:p>
        </w:tc>
      </w:tr>
      <w:tr w:rsidR="00322E67" w:rsidTr="003A5CE4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9:55－10:20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12:10－12:35</w:t>
            </w:r>
          </w:p>
        </w:tc>
      </w:tr>
      <w:tr w:rsidR="00322E67" w:rsidTr="003A5CE4">
        <w:trPr>
          <w:trHeight w:val="340"/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课间休息10分钟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7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午餐</w:t>
            </w:r>
          </w:p>
        </w:tc>
      </w:tr>
    </w:tbl>
    <w:p w:rsidR="00322E67" w:rsidRPr="00322E67" w:rsidRDefault="00322E67" w:rsidP="00322E67">
      <w:pPr>
        <w:snapToGrid w:val="0"/>
        <w:spacing w:line="360" w:lineRule="auto"/>
        <w:jc w:val="center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szCs w:val="21"/>
        </w:rPr>
        <w:t>备注:每位参赛教师在完成课堂教学比赛后，须到指定赛场</w:t>
      </w:r>
      <w:r>
        <w:rPr>
          <w:rFonts w:ascii="微软雅黑" w:eastAsia="微软雅黑" w:hAnsi="微软雅黑" w:hint="eastAsia"/>
          <w:kern w:val="0"/>
          <w:szCs w:val="21"/>
        </w:rPr>
        <w:t>X9239</w:t>
      </w:r>
      <w:r>
        <w:rPr>
          <w:rFonts w:ascii="微软雅黑" w:eastAsia="微软雅黑" w:hAnsi="微软雅黑" w:hint="eastAsia"/>
          <w:szCs w:val="21"/>
        </w:rPr>
        <w:t>书写“教学反思”。</w:t>
      </w:r>
    </w:p>
    <w:p w:rsidR="00322E67" w:rsidRPr="005C0868" w:rsidRDefault="005C0868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2.地点：</w:t>
      </w:r>
      <w:proofErr w:type="gramStart"/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犀</w:t>
      </w:r>
      <w:proofErr w:type="gramEnd"/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浦校区九号教学楼。</w:t>
      </w:r>
    </w:p>
    <w:tbl>
      <w:tblPr>
        <w:tblStyle w:val="a5"/>
        <w:tblW w:w="8049" w:type="dxa"/>
        <w:jc w:val="center"/>
        <w:tblInd w:w="-4613" w:type="dxa"/>
        <w:tblLook w:val="04A0" w:firstRow="1" w:lastRow="0" w:firstColumn="1" w:lastColumn="0" w:noHBand="0" w:noVBand="1"/>
      </w:tblPr>
      <w:tblGrid>
        <w:gridCol w:w="4414"/>
        <w:gridCol w:w="1508"/>
        <w:gridCol w:w="2127"/>
      </w:tblGrid>
      <w:tr w:rsidR="00322E67" w:rsidRPr="0025333D" w:rsidTr="003A5CE4">
        <w:trPr>
          <w:trHeight w:val="478"/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  <w:r w:rsidRPr="0025333D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</w:rPr>
              <w:t>组别，人数，地点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  <w:r w:rsidRPr="0025333D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</w:rPr>
              <w:t>秘书</w:t>
            </w:r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  <w:r w:rsidRPr="0025333D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</w:rPr>
              <w:t>电话</w:t>
            </w:r>
          </w:p>
        </w:tc>
      </w:tr>
      <w:tr w:rsidR="00322E67" w:rsidRPr="0025333D" w:rsidTr="003A5CE4">
        <w:trPr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第一组：理工专业课Ａ组，9人， X9204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hint="eastAsia"/>
                <w:sz w:val="22"/>
              </w:rPr>
              <w:t>周青</w:t>
            </w:r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/>
                <w:sz w:val="22"/>
              </w:rPr>
              <w:t>13541353688</w:t>
            </w:r>
          </w:p>
        </w:tc>
      </w:tr>
      <w:tr w:rsidR="00322E67" w:rsidRPr="0025333D" w:rsidTr="003A5CE4">
        <w:trPr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第二组：理工专业课Ｂ组，9人，X9205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hint="eastAsia"/>
                <w:sz w:val="22"/>
              </w:rPr>
              <w:t>董秀丽</w:t>
            </w:r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/>
                <w:sz w:val="22"/>
              </w:rPr>
              <w:t>1592895573</w:t>
            </w:r>
            <w:r w:rsidRPr="0025333D"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322E67" w:rsidRPr="0025333D" w:rsidTr="003A5CE4">
        <w:trPr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第三组，理工基础课组，8人，X9206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崔占涛</w:t>
            </w:r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13982054038</w:t>
            </w:r>
          </w:p>
        </w:tc>
      </w:tr>
      <w:tr w:rsidR="00322E67" w:rsidRPr="0025333D" w:rsidTr="003A5CE4">
        <w:trPr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第四组，大文科组，10人，X9208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bookmarkStart w:id="0" w:name="OLE_LINK1"/>
            <w:bookmarkStart w:id="1" w:name="OLE_LINK2"/>
            <w:r w:rsidRPr="0025333D">
              <w:rPr>
                <w:rFonts w:ascii="微软雅黑" w:eastAsia="微软雅黑" w:hAnsi="微软雅黑"/>
                <w:sz w:val="22"/>
              </w:rPr>
              <w:t>13548091657</w:t>
            </w:r>
            <w:bookmarkEnd w:id="0"/>
            <w:bookmarkEnd w:id="1"/>
          </w:p>
        </w:tc>
      </w:tr>
      <w:tr w:rsidR="00322E67" w:rsidRPr="0025333D" w:rsidTr="003A5CE4">
        <w:trPr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第五组，外语双语组，9人，X9207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2" w:name="OLE_LINK3"/>
            <w:bookmarkStart w:id="3" w:name="OLE_LINK4"/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15928510916</w:t>
            </w:r>
            <w:bookmarkEnd w:id="2"/>
            <w:bookmarkEnd w:id="3"/>
          </w:p>
        </w:tc>
      </w:tr>
      <w:tr w:rsidR="00322E67" w:rsidRPr="0025333D" w:rsidTr="003A5CE4">
        <w:trPr>
          <w:jc w:val="center"/>
        </w:trPr>
        <w:tc>
          <w:tcPr>
            <w:tcW w:w="4414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r w:rsidRPr="002533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第六组，研究生组，7人，X9201</w:t>
            </w:r>
          </w:p>
        </w:tc>
        <w:tc>
          <w:tcPr>
            <w:tcW w:w="1508" w:type="dxa"/>
            <w:vAlign w:val="center"/>
          </w:tcPr>
          <w:p w:rsidR="00322E67" w:rsidRPr="0025333D" w:rsidRDefault="00322E67" w:rsidP="003A5CE4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proofErr w:type="gramStart"/>
            <w:r w:rsidRPr="0025333D">
              <w:rPr>
                <w:rFonts w:ascii="微软雅黑" w:eastAsia="微软雅黑" w:hAnsi="微软雅黑" w:hint="eastAsia"/>
                <w:sz w:val="22"/>
              </w:rPr>
              <w:t>张凌杰</w:t>
            </w:r>
            <w:proofErr w:type="gramEnd"/>
          </w:p>
        </w:tc>
        <w:tc>
          <w:tcPr>
            <w:tcW w:w="2127" w:type="dxa"/>
            <w:vAlign w:val="center"/>
          </w:tcPr>
          <w:p w:rsidR="00322E67" w:rsidRPr="0025333D" w:rsidRDefault="00322E67" w:rsidP="003A5CE4">
            <w:pPr>
              <w:widowControl/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  <w:bookmarkStart w:id="4" w:name="OLE_LINK5"/>
            <w:bookmarkStart w:id="5" w:name="OLE_LINK6"/>
            <w:r w:rsidRPr="004466B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13982124344</w:t>
            </w:r>
            <w:bookmarkEnd w:id="4"/>
            <w:bookmarkEnd w:id="5"/>
          </w:p>
        </w:tc>
      </w:tr>
    </w:tbl>
    <w:p w:rsidR="005C0868" w:rsidRPr="005C0868" w:rsidRDefault="00322E67" w:rsidP="00322E67">
      <w:pPr>
        <w:snapToGrid w:val="0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F33A64">
        <w:rPr>
          <w:rFonts w:ascii="微软雅黑" w:eastAsia="微软雅黑" w:hAnsi="微软雅黑" w:hint="eastAsia"/>
          <w:szCs w:val="21"/>
        </w:rPr>
        <w:t>会务组</w:t>
      </w:r>
      <w:r>
        <w:rPr>
          <w:rFonts w:ascii="微软雅黑" w:eastAsia="微软雅黑" w:hAnsi="微软雅黑" w:hint="eastAsia"/>
          <w:szCs w:val="21"/>
        </w:rPr>
        <w:t>:</w:t>
      </w:r>
      <w:r w:rsidRPr="00F33A64">
        <w:rPr>
          <w:rFonts w:ascii="微软雅黑" w:eastAsia="微软雅黑" w:hAnsi="微软雅黑" w:hint="eastAsia"/>
          <w:szCs w:val="21"/>
        </w:rPr>
        <w:t>X</w:t>
      </w:r>
      <w:r>
        <w:rPr>
          <w:rFonts w:ascii="微软雅黑" w:eastAsia="微软雅黑" w:hAnsi="微软雅黑" w:hint="eastAsia"/>
          <w:szCs w:val="21"/>
        </w:rPr>
        <w:t>9305</w:t>
      </w:r>
    </w:p>
    <w:p w:rsidR="005C0868" w:rsidRPr="005C0868" w:rsidRDefault="005C0868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 xml:space="preserve">3.比赛流程： </w:t>
      </w:r>
    </w:p>
    <w:p w:rsidR="005C0868" w:rsidRPr="005C0868" w:rsidRDefault="005C0868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（1）拷贝课件：请老师们于比赛当天8:</w:t>
      </w:r>
      <w:r w:rsidRPr="00391A91">
        <w:rPr>
          <w:rFonts w:ascii="微软雅黑" w:eastAsia="微软雅黑" w:hAnsi="微软雅黑" w:cs="Arial" w:hint="eastAsia"/>
          <w:color w:val="000000"/>
          <w:kern w:val="0"/>
          <w:szCs w:val="21"/>
        </w:rPr>
        <w:t>10</w:t>
      </w: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前到参赛教室</w:t>
      </w:r>
      <w:proofErr w:type="gramStart"/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拷贝您</w:t>
      </w:r>
      <w:proofErr w:type="gramEnd"/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 xml:space="preserve">的参赛电子讲稿（PPT）。 </w:t>
      </w:r>
    </w:p>
    <w:p w:rsidR="005C0868" w:rsidRPr="005C0868" w:rsidRDefault="005C0868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>（2）课堂教学：参赛选手按</w:t>
      </w:r>
      <w:r w:rsidRPr="00391A91">
        <w:rPr>
          <w:rFonts w:ascii="微软雅黑" w:eastAsia="微软雅黑" w:hAnsi="微软雅黑" w:cs="Arial" w:hint="eastAsia"/>
          <w:color w:val="000000"/>
          <w:kern w:val="0"/>
          <w:szCs w:val="21"/>
        </w:rPr>
        <w:t>赛前</w:t>
      </w: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 xml:space="preserve">抽签决定的顺序和教学节段进行课堂教学比赛，不超过20分钟。 </w:t>
      </w:r>
    </w:p>
    <w:p w:rsidR="005C0868" w:rsidRPr="005C0868" w:rsidRDefault="005C0868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5C0868">
        <w:rPr>
          <w:rFonts w:ascii="微软雅黑" w:eastAsia="微软雅黑" w:hAnsi="微软雅黑" w:cs="Arial"/>
          <w:color w:val="000000"/>
          <w:kern w:val="0"/>
          <w:szCs w:val="21"/>
        </w:rPr>
        <w:t xml:space="preserve">（3）教学反思：参赛选手在完成“课堂教学”5分钟内到达指定教室X9239，在60分钟的时间内进行“教学反思”的撰写，不少于600字。此环节须将手机等通讯工具放在指定位置，不得上网查询，自备笔。完成后方可离开赛场。 </w:t>
      </w:r>
    </w:p>
    <w:p w:rsidR="005C0868" w:rsidRPr="00391A91" w:rsidRDefault="00391A91" w:rsidP="00391A91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391A91">
        <w:rPr>
          <w:rFonts w:ascii="微软雅黑" w:eastAsia="微软雅黑" w:hAnsi="微软雅黑" w:cs="Arial" w:hint="eastAsia"/>
          <w:color w:val="000000"/>
          <w:kern w:val="0"/>
          <w:szCs w:val="21"/>
        </w:rPr>
        <w:t>4. 营造</w:t>
      </w:r>
      <w:r w:rsidR="005C0868" w:rsidRPr="00391A91">
        <w:rPr>
          <w:rFonts w:ascii="微软雅黑" w:eastAsia="微软雅黑" w:hAnsi="微软雅黑" w:cs="Arial"/>
          <w:color w:val="000000"/>
          <w:kern w:val="0"/>
          <w:szCs w:val="21"/>
        </w:rPr>
        <w:t>赛场氛围：为倡导启发式、互动式、探究式教学方法，更加真实地模拟课堂环境，参赛教师可组织不多于10名学生到竞赛现场与教师共同开展课堂教学。</w:t>
      </w:r>
    </w:p>
    <w:p w:rsidR="001225B3" w:rsidRPr="00342DB2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342DB2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lastRenderedPageBreak/>
        <w:t>三、评审原则</w:t>
      </w:r>
    </w:p>
    <w:p w:rsidR="001225B3" w:rsidRPr="00302660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1. 评价指标详见三份评分表。</w:t>
      </w:r>
    </w:p>
    <w:p w:rsidR="001225B3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2. 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时间方面，正负30秒不扣分。</w:t>
      </w:r>
    </w:p>
    <w:p w:rsidR="001225B3" w:rsidRPr="00302660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3. </w:t>
      </w:r>
      <w:r w:rsidRPr="00302660">
        <w:rPr>
          <w:rFonts w:ascii="微软雅黑" w:eastAsia="微软雅黑" w:hAnsi="微软雅黑" w:cs="Arial"/>
          <w:color w:val="000000"/>
          <w:kern w:val="0"/>
          <w:szCs w:val="21"/>
        </w:rPr>
        <w:t>全国青年教师教学竞赛评委</w:t>
      </w: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、华中农业大学教授、博士生导师</w:t>
      </w:r>
      <w:r w:rsidRPr="00302660">
        <w:rPr>
          <w:rFonts w:ascii="微软雅黑" w:eastAsia="微软雅黑" w:hAnsi="微软雅黑" w:cs="Arial"/>
          <w:color w:val="000000"/>
          <w:kern w:val="0"/>
          <w:szCs w:val="21"/>
        </w:rPr>
        <w:t>郑用</w:t>
      </w:r>
      <w:proofErr w:type="gramStart"/>
      <w:r w:rsidRPr="00302660">
        <w:rPr>
          <w:rFonts w:ascii="微软雅黑" w:eastAsia="微软雅黑" w:hAnsi="微软雅黑" w:cs="Arial"/>
          <w:color w:val="000000"/>
          <w:kern w:val="0"/>
          <w:szCs w:val="21"/>
        </w:rPr>
        <w:t>琏</w:t>
      </w:r>
      <w:proofErr w:type="gramEnd"/>
      <w:r w:rsidRPr="00302660">
        <w:rPr>
          <w:rFonts w:ascii="微软雅黑" w:eastAsia="微软雅黑" w:hAnsi="微软雅黑" w:cs="Arial"/>
          <w:color w:val="000000"/>
          <w:kern w:val="0"/>
          <w:szCs w:val="21"/>
        </w:rPr>
        <w:t>教授</w:t>
      </w: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：</w:t>
      </w:r>
    </w:p>
    <w:p w:rsidR="001225B3" w:rsidRPr="00302660" w:rsidRDefault="001225B3" w:rsidP="001225B3">
      <w:pPr>
        <w:snapToGrid w:val="0"/>
        <w:spacing w:line="300" w:lineRule="auto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在比赛现场，评委判断、评价、挑选优胜者，要看内容、逻辑、口才、板书、仪表、教态、时间的把握以及应变的能力等诸多方面。</w:t>
      </w:r>
    </w:p>
    <w:p w:rsidR="001225B3" w:rsidRPr="00302660" w:rsidRDefault="001225B3" w:rsidP="001225B3">
      <w:pPr>
        <w:widowControl/>
        <w:shd w:val="clear" w:color="auto" w:fill="FFFFFF"/>
        <w:snapToGrid w:val="0"/>
        <w:spacing w:line="300" w:lineRule="auto"/>
        <w:ind w:firstLineChars="202" w:firstLine="424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第一个标准，作为教师，对教育事业、对学生要有关爱。这种关爱体现在上课是否有激情，参赛者与听众的声情交流足以可见一个教师对求知者的“感情”。</w:t>
      </w:r>
    </w:p>
    <w:p w:rsidR="001225B3" w:rsidRPr="00302660" w:rsidRDefault="001225B3" w:rsidP="001225B3">
      <w:pPr>
        <w:widowControl/>
        <w:shd w:val="clear" w:color="auto" w:fill="FFFFFF"/>
        <w:snapToGrid w:val="0"/>
        <w:spacing w:line="300" w:lineRule="auto"/>
        <w:ind w:firstLineChars="202" w:firstLine="424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第二个标准，是通过抓特色、找问题、讲规范、重启迪、凭感觉、看气场来排出名次等级。重视教师使用与教学内容符合的设计型板书。</w:t>
      </w:r>
    </w:p>
    <w:p w:rsidR="001225B3" w:rsidRDefault="001225B3" w:rsidP="00322E67">
      <w:pPr>
        <w:widowControl/>
        <w:shd w:val="clear" w:color="auto" w:fill="FFFFFF"/>
        <w:snapToGrid w:val="0"/>
        <w:spacing w:line="300" w:lineRule="auto"/>
        <w:ind w:firstLineChars="202" w:firstLine="424"/>
        <w:jc w:val="left"/>
      </w:pPr>
      <w:r w:rsidRPr="00302660">
        <w:rPr>
          <w:rFonts w:ascii="微软雅黑" w:eastAsia="微软雅黑" w:hAnsi="微软雅黑" w:cs="Arial" w:hint="eastAsia"/>
          <w:color w:val="000000"/>
          <w:kern w:val="0"/>
          <w:szCs w:val="21"/>
        </w:rPr>
        <w:t>第三个标准，重视讲课内容的科学性、前瞻性、逻辑性和启迪性。大学教师应具有扎实的理论功底，广博的学问学识，讲述的内容要具有前沿性；要教给学生分析问题、解决问题的能力。描述性学科的教师要善于归纳提炼，总结共性。</w:t>
      </w:r>
    </w:p>
    <w:p w:rsidR="0025333D" w:rsidRPr="00D33B32" w:rsidRDefault="0025333D" w:rsidP="0025333D">
      <w:pPr>
        <w:snapToGrid w:val="0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D33B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四、竞赛三份评分</w:t>
      </w:r>
      <w:proofErr w:type="gramStart"/>
      <w:r w:rsidRPr="00D33B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表样表</w:t>
      </w:r>
      <w:proofErr w:type="gramEnd"/>
    </w:p>
    <w:p w:rsidR="0025333D" w:rsidRPr="00D33B32" w:rsidRDefault="0025333D" w:rsidP="0025333D">
      <w:pPr>
        <w:snapToGrid w:val="0"/>
        <w:ind w:firstLine="420"/>
        <w:jc w:val="center"/>
        <w:rPr>
          <w:rFonts w:ascii="黑体" w:eastAsia="黑体" w:hAnsi="黑体"/>
          <w:b/>
          <w:kern w:val="0"/>
          <w:sz w:val="24"/>
          <w:szCs w:val="24"/>
        </w:rPr>
      </w:pPr>
      <w:r w:rsidRPr="00D33B32">
        <w:rPr>
          <w:rFonts w:ascii="黑体" w:eastAsia="黑体" w:hAnsi="黑体" w:cs="宋体" w:hint="eastAsia"/>
          <w:b/>
          <w:kern w:val="0"/>
          <w:sz w:val="24"/>
          <w:szCs w:val="24"/>
        </w:rPr>
        <w:t>课堂教学评分表</w:t>
      </w:r>
    </w:p>
    <w:tbl>
      <w:tblPr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27"/>
        <w:gridCol w:w="6604"/>
        <w:gridCol w:w="850"/>
        <w:gridCol w:w="850"/>
      </w:tblGrid>
      <w:tr w:rsidR="0025333D" w:rsidRPr="003F436F" w:rsidTr="0025333D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分数</w:t>
            </w:r>
          </w:p>
        </w:tc>
      </w:tr>
      <w:tr w:rsidR="0025333D" w:rsidRPr="003F436F" w:rsidTr="00594BE0">
        <w:trPr>
          <w:trHeight w:val="42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课堂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80分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教学内容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32分</w:t>
            </w: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39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243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23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11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24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组织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32分</w:t>
            </w: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30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11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30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27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33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28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语言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教态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11分</w:t>
            </w: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25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肢体语言运用合理、恰当，</w:t>
            </w:r>
            <w:proofErr w:type="gramStart"/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教态自然</w:t>
            </w:r>
            <w:proofErr w:type="gramEnd"/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24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教态仪表</w:t>
            </w:r>
            <w:proofErr w:type="gramEnd"/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25333D">
        <w:trPr>
          <w:trHeight w:val="626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特色</w:t>
            </w:r>
          </w:p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5分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Pr="003F436F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:rsidR="0025333D" w:rsidRDefault="0025333D" w:rsidP="0025333D">
      <w:pPr>
        <w:snapToGrid w:val="0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322E67" w:rsidRDefault="00322E67">
      <w:pPr>
        <w:widowControl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/>
          <w:b/>
          <w:kern w:val="0"/>
          <w:sz w:val="24"/>
          <w:szCs w:val="24"/>
        </w:rPr>
        <w:br w:type="page"/>
      </w:r>
    </w:p>
    <w:p w:rsidR="0025333D" w:rsidRPr="00D33B32" w:rsidRDefault="0025333D" w:rsidP="0025333D">
      <w:pPr>
        <w:snapToGrid w:val="0"/>
        <w:ind w:firstLine="420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bookmarkStart w:id="6" w:name="_GoBack"/>
      <w:bookmarkEnd w:id="6"/>
      <w:r w:rsidRPr="00D33B32">
        <w:rPr>
          <w:rFonts w:ascii="黑体" w:eastAsia="黑体" w:hAnsi="黑体" w:cs="宋体" w:hint="eastAsia"/>
          <w:b/>
          <w:kern w:val="0"/>
          <w:sz w:val="24"/>
          <w:szCs w:val="24"/>
        </w:rPr>
        <w:lastRenderedPageBreak/>
        <w:t xml:space="preserve">课堂教学评分表（双语组） </w:t>
      </w: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827"/>
        <w:gridCol w:w="6603"/>
        <w:gridCol w:w="850"/>
        <w:gridCol w:w="850"/>
      </w:tblGrid>
      <w:tr w:rsidR="0025333D" w:rsidTr="0025333D">
        <w:trPr>
          <w:trHeight w:val="1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分数</w:t>
            </w:r>
          </w:p>
        </w:tc>
      </w:tr>
      <w:tr w:rsidR="0025333D" w:rsidTr="00594BE0">
        <w:trPr>
          <w:trHeight w:val="42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课堂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80分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教学内容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32分</w:t>
            </w: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39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2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6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组织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32分</w:t>
            </w: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1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1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1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32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选用优秀外文新教材；提供适量、丰富的外文参考资料或资料清单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45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语言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教态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11分</w:t>
            </w: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外语讲课，发音清晰、准确、流畅、生动，语速节奏恰当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17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肢体语言运用合理、恰当，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Cs w:val="21"/>
              </w:rPr>
              <w:t>教态自然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Cs w:val="21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594BE0">
        <w:trPr>
          <w:trHeight w:val="16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7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kern w:val="0"/>
                <w:szCs w:val="21"/>
              </w:rPr>
              <w:t>教态仪表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Cs w:val="21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Tr="0025333D">
        <w:trPr>
          <w:trHeight w:val="13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特色</w:t>
            </w:r>
          </w:p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5分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33D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:rsidR="0025333D" w:rsidRDefault="0025333D" w:rsidP="0025333D">
      <w:pPr>
        <w:snapToGrid w:val="0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25333D" w:rsidRPr="00610BE3" w:rsidRDefault="0025333D" w:rsidP="0025333D">
      <w:pPr>
        <w:snapToGrid w:val="0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610BE3">
        <w:rPr>
          <w:rFonts w:ascii="黑体" w:eastAsia="黑体" w:hAnsi="黑体" w:cs="宋体" w:hint="eastAsia"/>
          <w:b/>
          <w:kern w:val="0"/>
          <w:sz w:val="28"/>
          <w:szCs w:val="28"/>
        </w:rPr>
        <w:t>教学设计评分表</w:t>
      </w:r>
      <w:bookmarkStart w:id="7" w:name="OLE_LINK7"/>
      <w:bookmarkStart w:id="8" w:name="OLE_LINK8"/>
    </w:p>
    <w:tbl>
      <w:tblPr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5669"/>
        <w:gridCol w:w="779"/>
        <w:gridCol w:w="1079"/>
      </w:tblGrid>
      <w:tr w:rsidR="0025333D" w:rsidRPr="003F436F" w:rsidTr="00594BE0">
        <w:trPr>
          <w:trHeight w:val="397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7"/>
          <w:bookmarkEnd w:id="8"/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评测要求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得分</w:t>
            </w:r>
          </w:p>
        </w:tc>
      </w:tr>
      <w:tr w:rsidR="0025333D" w:rsidRPr="003F436F" w:rsidTr="00594BE0">
        <w:trPr>
          <w:trHeight w:val="397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       设计方案</w:t>
            </w:r>
          </w:p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（15分）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2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39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2</w:t>
            </w: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39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5</w:t>
            </w: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33D" w:rsidRPr="003F436F" w:rsidRDefault="0025333D" w:rsidP="00594BE0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39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4</w:t>
            </w: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33D" w:rsidRPr="003F436F" w:rsidRDefault="0025333D" w:rsidP="00594BE0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5333D" w:rsidRPr="003F436F" w:rsidTr="00594BE0">
        <w:trPr>
          <w:trHeight w:val="24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widowControl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48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3F436F" w:rsidRDefault="0025333D" w:rsidP="00594BE0">
            <w:pPr>
              <w:spacing w:line="48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3F436F">
              <w:rPr>
                <w:rFonts w:ascii="微软雅黑" w:eastAsia="微软雅黑" w:hAnsi="微软雅黑" w:hint="eastAsia"/>
                <w:kern w:val="0"/>
                <w:szCs w:val="21"/>
              </w:rPr>
              <w:t>2</w:t>
            </w:r>
          </w:p>
        </w:tc>
        <w:tc>
          <w:tcPr>
            <w:tcW w:w="10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33D" w:rsidRPr="003F436F" w:rsidRDefault="0025333D" w:rsidP="00594BE0">
            <w:pPr>
              <w:spacing w:line="480" w:lineRule="exact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:rsidR="0025333D" w:rsidRDefault="0025333D" w:rsidP="0025333D">
      <w:pPr>
        <w:snapToGrid w:val="0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25333D" w:rsidRPr="00610BE3" w:rsidRDefault="0025333D" w:rsidP="0025333D">
      <w:pPr>
        <w:snapToGrid w:val="0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610BE3">
        <w:rPr>
          <w:rFonts w:ascii="黑体" w:eastAsia="黑体" w:hAnsi="黑体" w:cs="宋体" w:hint="eastAsia"/>
          <w:b/>
          <w:kern w:val="0"/>
          <w:sz w:val="28"/>
          <w:szCs w:val="28"/>
        </w:rPr>
        <w:t>教学反思评分表</w:t>
      </w:r>
    </w:p>
    <w:tbl>
      <w:tblPr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5039"/>
        <w:gridCol w:w="1260"/>
        <w:gridCol w:w="1307"/>
      </w:tblGrid>
      <w:tr w:rsidR="0025333D" w:rsidRPr="00B127F0" w:rsidTr="00594BE0">
        <w:trPr>
          <w:trHeight w:val="39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5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25333D" w:rsidRPr="00B127F0" w:rsidTr="00594BE0">
        <w:trPr>
          <w:trHeight w:val="39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教学</w:t>
            </w:r>
          </w:p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反思</w:t>
            </w:r>
          </w:p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5分</w:t>
            </w:r>
          </w:p>
        </w:tc>
        <w:tc>
          <w:tcPr>
            <w:tcW w:w="5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1F1127" w:rsidRDefault="0025333D" w:rsidP="00594BE0">
            <w:pPr>
              <w:spacing w:line="300" w:lineRule="exact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1F1127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3D" w:rsidRPr="00B127F0" w:rsidRDefault="0025333D" w:rsidP="00594BE0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33D" w:rsidRPr="00B127F0" w:rsidRDefault="0025333D" w:rsidP="00594BE0">
            <w:pPr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:rsidR="0025333D" w:rsidRDefault="0025333D" w:rsidP="0025333D">
      <w:pPr>
        <w:snapToGrid w:val="0"/>
        <w:ind w:firstLineChars="202" w:firstLine="424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郑用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琏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： </w:t>
      </w:r>
      <w:r w:rsidRPr="007A7BCF">
        <w:rPr>
          <w:rFonts w:ascii="微软雅黑" w:eastAsia="微软雅黑" w:hAnsi="微软雅黑" w:cs="Arial" w:hint="eastAsia"/>
          <w:color w:val="000000"/>
          <w:kern w:val="0"/>
          <w:szCs w:val="21"/>
        </w:rPr>
        <w:t>在不少</w:t>
      </w:r>
      <w:r w:rsidRPr="008D5639">
        <w:rPr>
          <w:rFonts w:ascii="微软雅黑" w:eastAsia="微软雅黑" w:hAnsi="微软雅黑" w:cs="Arial" w:hint="eastAsia"/>
          <w:color w:val="000000"/>
          <w:kern w:val="0"/>
          <w:szCs w:val="21"/>
        </w:rPr>
        <w:t>于600字的反思中，选手需要对这堂</w:t>
      </w:r>
      <w:proofErr w:type="gramStart"/>
      <w:r w:rsidRPr="008D5639">
        <w:rPr>
          <w:rFonts w:ascii="微软雅黑" w:eastAsia="微软雅黑" w:hAnsi="微软雅黑" w:cs="Arial" w:hint="eastAsia"/>
          <w:color w:val="000000"/>
          <w:kern w:val="0"/>
          <w:szCs w:val="21"/>
        </w:rPr>
        <w:t>课具体</w:t>
      </w:r>
      <w:proofErr w:type="gramEnd"/>
      <w:r w:rsidRPr="008D5639">
        <w:rPr>
          <w:rFonts w:ascii="微软雅黑" w:eastAsia="微软雅黑" w:hAnsi="微软雅黑" w:cs="Arial" w:hint="eastAsia"/>
          <w:color w:val="000000"/>
          <w:kern w:val="0"/>
          <w:szCs w:val="21"/>
        </w:rPr>
        <w:t>内容进行反思，反思在本堂课中出现了什么问题，并分析原因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。反思的得分关键在于是否有针对性，是否真实，“不真实不打动人”。</w:t>
      </w:r>
    </w:p>
    <w:sectPr w:rsidR="00253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53" w:rsidRDefault="00C93953" w:rsidP="001225B3">
      <w:r>
        <w:separator/>
      </w:r>
    </w:p>
  </w:endnote>
  <w:endnote w:type="continuationSeparator" w:id="0">
    <w:p w:rsidR="00C93953" w:rsidRDefault="00C93953" w:rsidP="001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67" w:rsidRDefault="00322E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67" w:rsidRDefault="00322E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67" w:rsidRDefault="00322E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53" w:rsidRDefault="00C93953" w:rsidP="001225B3">
      <w:r>
        <w:separator/>
      </w:r>
    </w:p>
  </w:footnote>
  <w:footnote w:type="continuationSeparator" w:id="0">
    <w:p w:rsidR="00C93953" w:rsidRDefault="00C93953" w:rsidP="0012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67" w:rsidRDefault="00322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B3" w:rsidRDefault="001225B3" w:rsidP="00322E6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67" w:rsidRDefault="00322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E0"/>
    <w:rsid w:val="00003792"/>
    <w:rsid w:val="00014FF7"/>
    <w:rsid w:val="000420DF"/>
    <w:rsid w:val="0004744C"/>
    <w:rsid w:val="00052949"/>
    <w:rsid w:val="00055B9E"/>
    <w:rsid w:val="00063E1C"/>
    <w:rsid w:val="00071C80"/>
    <w:rsid w:val="00075955"/>
    <w:rsid w:val="00094199"/>
    <w:rsid w:val="000B09CD"/>
    <w:rsid w:val="000C4153"/>
    <w:rsid w:val="000C6082"/>
    <w:rsid w:val="000D00E5"/>
    <w:rsid w:val="000D2752"/>
    <w:rsid w:val="000F3F71"/>
    <w:rsid w:val="000F5624"/>
    <w:rsid w:val="00104F3A"/>
    <w:rsid w:val="00112D49"/>
    <w:rsid w:val="001225B3"/>
    <w:rsid w:val="00126227"/>
    <w:rsid w:val="0013007E"/>
    <w:rsid w:val="001355C7"/>
    <w:rsid w:val="00143BF7"/>
    <w:rsid w:val="00153BF8"/>
    <w:rsid w:val="0015560C"/>
    <w:rsid w:val="001735C1"/>
    <w:rsid w:val="001D7E27"/>
    <w:rsid w:val="001F05EF"/>
    <w:rsid w:val="001F0EC2"/>
    <w:rsid w:val="001F4ABF"/>
    <w:rsid w:val="001F702E"/>
    <w:rsid w:val="00205419"/>
    <w:rsid w:val="00221B21"/>
    <w:rsid w:val="0022223D"/>
    <w:rsid w:val="0024365C"/>
    <w:rsid w:val="0025333D"/>
    <w:rsid w:val="00275F10"/>
    <w:rsid w:val="00281E00"/>
    <w:rsid w:val="00290B48"/>
    <w:rsid w:val="00295D55"/>
    <w:rsid w:val="002A05DA"/>
    <w:rsid w:val="002A1F91"/>
    <w:rsid w:val="002A4257"/>
    <w:rsid w:val="002A6020"/>
    <w:rsid w:val="002A6181"/>
    <w:rsid w:val="002B7D55"/>
    <w:rsid w:val="002D336D"/>
    <w:rsid w:val="002D36F5"/>
    <w:rsid w:val="002E60DA"/>
    <w:rsid w:val="002F4C9A"/>
    <w:rsid w:val="0030244D"/>
    <w:rsid w:val="0031063A"/>
    <w:rsid w:val="00312B79"/>
    <w:rsid w:val="003171DF"/>
    <w:rsid w:val="00322E67"/>
    <w:rsid w:val="00342938"/>
    <w:rsid w:val="003457BC"/>
    <w:rsid w:val="00370A1B"/>
    <w:rsid w:val="00371231"/>
    <w:rsid w:val="00375CAF"/>
    <w:rsid w:val="0038332D"/>
    <w:rsid w:val="003862CD"/>
    <w:rsid w:val="00387C49"/>
    <w:rsid w:val="00391A91"/>
    <w:rsid w:val="00396840"/>
    <w:rsid w:val="003A14CF"/>
    <w:rsid w:val="003A3719"/>
    <w:rsid w:val="003D6C3E"/>
    <w:rsid w:val="003E3D0D"/>
    <w:rsid w:val="003E4633"/>
    <w:rsid w:val="003F14CD"/>
    <w:rsid w:val="003F1FAE"/>
    <w:rsid w:val="003F32AA"/>
    <w:rsid w:val="003F4387"/>
    <w:rsid w:val="00400EA6"/>
    <w:rsid w:val="00402176"/>
    <w:rsid w:val="004027A9"/>
    <w:rsid w:val="00403C11"/>
    <w:rsid w:val="004060CA"/>
    <w:rsid w:val="00440D4D"/>
    <w:rsid w:val="0044428A"/>
    <w:rsid w:val="004466BE"/>
    <w:rsid w:val="004541AD"/>
    <w:rsid w:val="00456840"/>
    <w:rsid w:val="004649F7"/>
    <w:rsid w:val="00464B66"/>
    <w:rsid w:val="00491409"/>
    <w:rsid w:val="00494D23"/>
    <w:rsid w:val="004A3FBF"/>
    <w:rsid w:val="004B2E47"/>
    <w:rsid w:val="004C35D7"/>
    <w:rsid w:val="004C4C38"/>
    <w:rsid w:val="004C4F20"/>
    <w:rsid w:val="004E1ECD"/>
    <w:rsid w:val="004F662C"/>
    <w:rsid w:val="0050034D"/>
    <w:rsid w:val="00500D79"/>
    <w:rsid w:val="00516395"/>
    <w:rsid w:val="00524DF6"/>
    <w:rsid w:val="005450F2"/>
    <w:rsid w:val="00555FB3"/>
    <w:rsid w:val="00557D4A"/>
    <w:rsid w:val="00561183"/>
    <w:rsid w:val="00563A0D"/>
    <w:rsid w:val="005678D7"/>
    <w:rsid w:val="005824B0"/>
    <w:rsid w:val="00584C60"/>
    <w:rsid w:val="00593AC9"/>
    <w:rsid w:val="005A3C51"/>
    <w:rsid w:val="005A5F96"/>
    <w:rsid w:val="005C0868"/>
    <w:rsid w:val="005D6037"/>
    <w:rsid w:val="005E78D2"/>
    <w:rsid w:val="005F5C2C"/>
    <w:rsid w:val="00603F4F"/>
    <w:rsid w:val="006200BB"/>
    <w:rsid w:val="00621AC3"/>
    <w:rsid w:val="0062648F"/>
    <w:rsid w:val="00626EEC"/>
    <w:rsid w:val="00631A8B"/>
    <w:rsid w:val="0064018B"/>
    <w:rsid w:val="00646CEC"/>
    <w:rsid w:val="00650A43"/>
    <w:rsid w:val="00683ED6"/>
    <w:rsid w:val="00685FC0"/>
    <w:rsid w:val="006C7134"/>
    <w:rsid w:val="006D22C5"/>
    <w:rsid w:val="006D484F"/>
    <w:rsid w:val="0071615D"/>
    <w:rsid w:val="00717568"/>
    <w:rsid w:val="00722078"/>
    <w:rsid w:val="00745A8F"/>
    <w:rsid w:val="007546BB"/>
    <w:rsid w:val="00755287"/>
    <w:rsid w:val="0076022F"/>
    <w:rsid w:val="007627C8"/>
    <w:rsid w:val="00766A69"/>
    <w:rsid w:val="00767C16"/>
    <w:rsid w:val="0078339A"/>
    <w:rsid w:val="00787ECB"/>
    <w:rsid w:val="007A2A35"/>
    <w:rsid w:val="007A40EE"/>
    <w:rsid w:val="007A6984"/>
    <w:rsid w:val="007B131C"/>
    <w:rsid w:val="007B6BDD"/>
    <w:rsid w:val="007C4A8E"/>
    <w:rsid w:val="007D1329"/>
    <w:rsid w:val="007E1AD6"/>
    <w:rsid w:val="007E6182"/>
    <w:rsid w:val="008030BA"/>
    <w:rsid w:val="008034C4"/>
    <w:rsid w:val="00803ADA"/>
    <w:rsid w:val="008067B0"/>
    <w:rsid w:val="00813222"/>
    <w:rsid w:val="00820136"/>
    <w:rsid w:val="00824B6A"/>
    <w:rsid w:val="008465C9"/>
    <w:rsid w:val="008475F1"/>
    <w:rsid w:val="00850ED6"/>
    <w:rsid w:val="00882C24"/>
    <w:rsid w:val="00894074"/>
    <w:rsid w:val="008944CF"/>
    <w:rsid w:val="008A12B5"/>
    <w:rsid w:val="008C458B"/>
    <w:rsid w:val="008E790B"/>
    <w:rsid w:val="008F32CF"/>
    <w:rsid w:val="008F34C3"/>
    <w:rsid w:val="00901FD9"/>
    <w:rsid w:val="0091322C"/>
    <w:rsid w:val="00923575"/>
    <w:rsid w:val="009247E4"/>
    <w:rsid w:val="00931AB5"/>
    <w:rsid w:val="009447E9"/>
    <w:rsid w:val="0095406D"/>
    <w:rsid w:val="0096187A"/>
    <w:rsid w:val="009655B3"/>
    <w:rsid w:val="00971298"/>
    <w:rsid w:val="00983E0E"/>
    <w:rsid w:val="00987C14"/>
    <w:rsid w:val="009A46E3"/>
    <w:rsid w:val="009A5678"/>
    <w:rsid w:val="009A6A8F"/>
    <w:rsid w:val="009A79B9"/>
    <w:rsid w:val="009B09A9"/>
    <w:rsid w:val="009C0CF0"/>
    <w:rsid w:val="009C0D42"/>
    <w:rsid w:val="009C7162"/>
    <w:rsid w:val="009E390C"/>
    <w:rsid w:val="009F4D3E"/>
    <w:rsid w:val="00A426FA"/>
    <w:rsid w:val="00A524FB"/>
    <w:rsid w:val="00A55B13"/>
    <w:rsid w:val="00A967AF"/>
    <w:rsid w:val="00AA2E8D"/>
    <w:rsid w:val="00AA6182"/>
    <w:rsid w:val="00AA7A75"/>
    <w:rsid w:val="00AB089D"/>
    <w:rsid w:val="00AB4EEE"/>
    <w:rsid w:val="00AB50C1"/>
    <w:rsid w:val="00AC1278"/>
    <w:rsid w:val="00AC16F7"/>
    <w:rsid w:val="00AC3FA3"/>
    <w:rsid w:val="00AC471B"/>
    <w:rsid w:val="00AC7213"/>
    <w:rsid w:val="00AD072C"/>
    <w:rsid w:val="00AD5011"/>
    <w:rsid w:val="00AD705E"/>
    <w:rsid w:val="00AE2EDF"/>
    <w:rsid w:val="00AE3F40"/>
    <w:rsid w:val="00AF35AF"/>
    <w:rsid w:val="00AF3A01"/>
    <w:rsid w:val="00B00181"/>
    <w:rsid w:val="00B24661"/>
    <w:rsid w:val="00B26C8B"/>
    <w:rsid w:val="00B27895"/>
    <w:rsid w:val="00B30D55"/>
    <w:rsid w:val="00B46326"/>
    <w:rsid w:val="00B51C1B"/>
    <w:rsid w:val="00B51D28"/>
    <w:rsid w:val="00B62A28"/>
    <w:rsid w:val="00B62F7D"/>
    <w:rsid w:val="00B85779"/>
    <w:rsid w:val="00B91B88"/>
    <w:rsid w:val="00BA7952"/>
    <w:rsid w:val="00BA7E0A"/>
    <w:rsid w:val="00BD30E6"/>
    <w:rsid w:val="00BD7184"/>
    <w:rsid w:val="00C01A5E"/>
    <w:rsid w:val="00C116D2"/>
    <w:rsid w:val="00C1202E"/>
    <w:rsid w:val="00C21C42"/>
    <w:rsid w:val="00C21D58"/>
    <w:rsid w:val="00C24A66"/>
    <w:rsid w:val="00C5003D"/>
    <w:rsid w:val="00C67BF6"/>
    <w:rsid w:val="00C71D60"/>
    <w:rsid w:val="00C93953"/>
    <w:rsid w:val="00C9584B"/>
    <w:rsid w:val="00CA26DE"/>
    <w:rsid w:val="00CA73DC"/>
    <w:rsid w:val="00CB48A9"/>
    <w:rsid w:val="00CD144A"/>
    <w:rsid w:val="00CE741E"/>
    <w:rsid w:val="00CF728C"/>
    <w:rsid w:val="00D07BB8"/>
    <w:rsid w:val="00D157C1"/>
    <w:rsid w:val="00D31CA8"/>
    <w:rsid w:val="00D42793"/>
    <w:rsid w:val="00D51E9C"/>
    <w:rsid w:val="00D51FD2"/>
    <w:rsid w:val="00D662DB"/>
    <w:rsid w:val="00D7095D"/>
    <w:rsid w:val="00D81174"/>
    <w:rsid w:val="00D83E08"/>
    <w:rsid w:val="00D916CD"/>
    <w:rsid w:val="00D97AFA"/>
    <w:rsid w:val="00DA47EC"/>
    <w:rsid w:val="00DA5D0E"/>
    <w:rsid w:val="00DA6787"/>
    <w:rsid w:val="00DB5EE0"/>
    <w:rsid w:val="00DC0294"/>
    <w:rsid w:val="00DC0F76"/>
    <w:rsid w:val="00E10F51"/>
    <w:rsid w:val="00E1558E"/>
    <w:rsid w:val="00E26986"/>
    <w:rsid w:val="00E31622"/>
    <w:rsid w:val="00E3426B"/>
    <w:rsid w:val="00E37010"/>
    <w:rsid w:val="00E41A1B"/>
    <w:rsid w:val="00E5139D"/>
    <w:rsid w:val="00E51F8A"/>
    <w:rsid w:val="00E71245"/>
    <w:rsid w:val="00E90102"/>
    <w:rsid w:val="00EA0579"/>
    <w:rsid w:val="00EB5EA6"/>
    <w:rsid w:val="00ED1B32"/>
    <w:rsid w:val="00EE03C2"/>
    <w:rsid w:val="00EE33EA"/>
    <w:rsid w:val="00EE473E"/>
    <w:rsid w:val="00EE6351"/>
    <w:rsid w:val="00EE675A"/>
    <w:rsid w:val="00F1679A"/>
    <w:rsid w:val="00F26DDF"/>
    <w:rsid w:val="00F2716C"/>
    <w:rsid w:val="00F5086B"/>
    <w:rsid w:val="00F57CF4"/>
    <w:rsid w:val="00F67207"/>
    <w:rsid w:val="00F71855"/>
    <w:rsid w:val="00F76587"/>
    <w:rsid w:val="00F83D3F"/>
    <w:rsid w:val="00F84AC2"/>
    <w:rsid w:val="00F94D48"/>
    <w:rsid w:val="00FB4C9E"/>
    <w:rsid w:val="00FC3775"/>
    <w:rsid w:val="00FE7C38"/>
    <w:rsid w:val="00FF08B4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5B3"/>
    <w:rPr>
      <w:sz w:val="18"/>
      <w:szCs w:val="18"/>
    </w:rPr>
  </w:style>
  <w:style w:type="table" w:styleId="a5">
    <w:name w:val="Table Grid"/>
    <w:basedOn w:val="a1"/>
    <w:uiPriority w:val="59"/>
    <w:rsid w:val="0012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5B3"/>
    <w:rPr>
      <w:sz w:val="18"/>
      <w:szCs w:val="18"/>
    </w:rPr>
  </w:style>
  <w:style w:type="table" w:styleId="a5">
    <w:name w:val="Table Grid"/>
    <w:basedOn w:val="a1"/>
    <w:uiPriority w:val="59"/>
    <w:rsid w:val="0012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0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556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1022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2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957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13098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2015-11-17T08:15:00Z</dcterms:created>
  <dcterms:modified xsi:type="dcterms:W3CDTF">2015-11-20T02:15:00Z</dcterms:modified>
</cp:coreProperties>
</file>