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F1" w:rsidRPr="007F745C" w:rsidRDefault="003252F1" w:rsidP="003252F1">
      <w:pPr>
        <w:spacing w:line="360" w:lineRule="auto"/>
        <w:rPr>
          <w:rFonts w:ascii="黑体" w:eastAsia="黑体"/>
          <w:sz w:val="24"/>
        </w:rPr>
      </w:pPr>
      <w:r w:rsidRPr="007F745C">
        <w:rPr>
          <w:rFonts w:ascii="黑体" w:eastAsia="黑体" w:hint="eastAsia"/>
          <w:sz w:val="24"/>
        </w:rPr>
        <w:t>附件3</w:t>
      </w:r>
    </w:p>
    <w:tbl>
      <w:tblPr>
        <w:tblW w:w="0" w:type="auto"/>
        <w:jc w:val="center"/>
        <w:tblLook w:val="0000" w:firstRow="0" w:lastRow="0" w:firstColumn="0" w:lastColumn="0" w:noHBand="0" w:noVBand="0"/>
      </w:tblPr>
      <w:tblGrid>
        <w:gridCol w:w="11618"/>
        <w:gridCol w:w="5878"/>
      </w:tblGrid>
      <w:tr w:rsidR="003252F1" w:rsidRPr="007F745C" w:rsidTr="003252F1">
        <w:trPr>
          <w:trHeight w:val="1089"/>
          <w:jc w:val="center"/>
        </w:trPr>
        <w:tc>
          <w:tcPr>
            <w:tcW w:w="11618" w:type="dxa"/>
            <w:vAlign w:val="center"/>
          </w:tcPr>
          <w:p w:rsidR="003252F1" w:rsidRPr="007F745C" w:rsidRDefault="003252F1" w:rsidP="00CD4838">
            <w:pPr>
              <w:spacing w:line="360" w:lineRule="auto"/>
              <w:jc w:val="distribute"/>
              <w:rPr>
                <w:rFonts w:ascii="黑体" w:eastAsia="黑体"/>
                <w:sz w:val="44"/>
                <w:szCs w:val="44"/>
              </w:rPr>
            </w:pPr>
            <w:r w:rsidRPr="007F745C">
              <w:rPr>
                <w:rFonts w:ascii="黑体" w:eastAsia="黑体" w:hint="eastAsia"/>
                <w:sz w:val="44"/>
                <w:szCs w:val="44"/>
              </w:rPr>
              <w:t>四川省学术和技</w:t>
            </w:r>
            <w:bookmarkStart w:id="0" w:name="_GoBack"/>
            <w:bookmarkEnd w:id="0"/>
            <w:r w:rsidRPr="007F745C">
              <w:rPr>
                <w:rFonts w:ascii="黑体" w:eastAsia="黑体" w:hint="eastAsia"/>
                <w:sz w:val="44"/>
                <w:szCs w:val="44"/>
              </w:rPr>
              <w:t>术带头人</w:t>
            </w:r>
          </w:p>
        </w:tc>
        <w:tc>
          <w:tcPr>
            <w:tcW w:w="5878" w:type="dxa"/>
            <w:vMerge w:val="restart"/>
            <w:vAlign w:val="center"/>
          </w:tcPr>
          <w:p w:rsidR="003252F1" w:rsidRPr="007F745C" w:rsidRDefault="003252F1" w:rsidP="00CD4838">
            <w:pPr>
              <w:spacing w:line="360" w:lineRule="auto"/>
              <w:rPr>
                <w:rFonts w:ascii="黑体" w:eastAsia="黑体"/>
                <w:sz w:val="44"/>
                <w:szCs w:val="44"/>
              </w:rPr>
            </w:pPr>
            <w:r w:rsidRPr="007F745C">
              <w:rPr>
                <w:rFonts w:ascii="黑体" w:eastAsia="黑体" w:hint="eastAsia"/>
                <w:sz w:val="52"/>
                <w:szCs w:val="52"/>
              </w:rPr>
              <w:t xml:space="preserve">    推荐一览表</w:t>
            </w:r>
          </w:p>
        </w:tc>
      </w:tr>
      <w:tr w:rsidR="003252F1" w:rsidRPr="007F745C" w:rsidTr="003252F1">
        <w:trPr>
          <w:trHeight w:val="1089"/>
          <w:jc w:val="center"/>
        </w:trPr>
        <w:tc>
          <w:tcPr>
            <w:tcW w:w="11618" w:type="dxa"/>
            <w:vAlign w:val="center"/>
          </w:tcPr>
          <w:p w:rsidR="003252F1" w:rsidRPr="007F745C" w:rsidRDefault="003252F1" w:rsidP="00CD4838">
            <w:pPr>
              <w:spacing w:line="360" w:lineRule="auto"/>
              <w:jc w:val="distribute"/>
              <w:rPr>
                <w:rFonts w:ascii="黑体" w:eastAsia="黑体"/>
                <w:sz w:val="44"/>
                <w:szCs w:val="44"/>
              </w:rPr>
            </w:pPr>
            <w:r w:rsidRPr="007F745C">
              <w:rPr>
                <w:rFonts w:ascii="黑体" w:eastAsia="黑体" w:hint="eastAsia"/>
                <w:sz w:val="44"/>
                <w:szCs w:val="44"/>
              </w:rPr>
              <w:t>四川省学术和技术带头人后备人选</w:t>
            </w:r>
          </w:p>
        </w:tc>
        <w:tc>
          <w:tcPr>
            <w:tcW w:w="5878" w:type="dxa"/>
            <w:vMerge/>
          </w:tcPr>
          <w:p w:rsidR="003252F1" w:rsidRPr="007F745C" w:rsidRDefault="003252F1" w:rsidP="00CD4838"/>
        </w:tc>
      </w:tr>
    </w:tbl>
    <w:p w:rsidR="003252F1" w:rsidRPr="00B04DC7" w:rsidRDefault="003252F1" w:rsidP="003252F1">
      <w:pPr>
        <w:jc w:val="left"/>
        <w:rPr>
          <w:rFonts w:ascii="宋体"/>
          <w:b/>
          <w:sz w:val="28"/>
          <w:szCs w:val="28"/>
        </w:rPr>
      </w:pPr>
      <w:r w:rsidRPr="007F745C">
        <w:rPr>
          <w:rFonts w:ascii="宋体" w:hint="eastAsia"/>
          <w:sz w:val="28"/>
          <w:szCs w:val="28"/>
        </w:rPr>
        <w:t>推荐者： 西南交通大学</w:t>
      </w:r>
      <w:r>
        <w:rPr>
          <w:rFonts w:ascii="宋体" w:hint="eastAsia"/>
          <w:sz w:val="28"/>
          <w:szCs w:val="28"/>
        </w:rPr>
        <w:t xml:space="preserve">                     </w:t>
      </w:r>
      <w:r w:rsidRPr="007F745C">
        <w:rPr>
          <w:rFonts w:ascii="宋体" w:hint="eastAsia"/>
          <w:sz w:val="28"/>
          <w:szCs w:val="28"/>
        </w:rPr>
        <w:t xml:space="preserve">推荐类别： </w:t>
      </w:r>
      <w:r w:rsidRPr="00B04DC7">
        <w:rPr>
          <w:rFonts w:ascii="宋体" w:hint="eastAsia"/>
          <w:b/>
          <w:sz w:val="28"/>
          <w:szCs w:val="28"/>
        </w:rPr>
        <w:t>四川省学术和技术带头人</w:t>
      </w:r>
    </w:p>
    <w:tbl>
      <w:tblPr>
        <w:tblW w:w="18443" w:type="dxa"/>
        <w:tblInd w:w="93" w:type="dxa"/>
        <w:tblLayout w:type="fixed"/>
        <w:tblLook w:val="04A0" w:firstRow="1" w:lastRow="0" w:firstColumn="1" w:lastColumn="0" w:noHBand="0" w:noVBand="1"/>
      </w:tblPr>
      <w:tblGrid>
        <w:gridCol w:w="637"/>
        <w:gridCol w:w="938"/>
        <w:gridCol w:w="631"/>
        <w:gridCol w:w="457"/>
        <w:gridCol w:w="457"/>
        <w:gridCol w:w="637"/>
        <w:gridCol w:w="656"/>
        <w:gridCol w:w="975"/>
        <w:gridCol w:w="758"/>
        <w:gridCol w:w="1093"/>
        <w:gridCol w:w="856"/>
        <w:gridCol w:w="851"/>
        <w:gridCol w:w="8363"/>
        <w:gridCol w:w="1134"/>
      </w:tblGrid>
      <w:tr w:rsidR="003252F1" w:rsidRPr="003252F1" w:rsidTr="003252F1">
        <w:trPr>
          <w:trHeight w:val="87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人选代码</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姓  名</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工 作 单 位</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性别</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年龄</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政治面貌</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行政职务</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专业技术职务(称)</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文化程度</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最高学历毕业学校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毕业时间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从事专业</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sidRPr="003252F1">
              <w:rPr>
                <w:rFonts w:ascii="宋体" w:hAnsi="宋体" w:cs="宋体" w:hint="eastAsia"/>
                <w:b/>
                <w:bCs/>
                <w:color w:val="000000"/>
                <w:kern w:val="0"/>
                <w:sz w:val="24"/>
              </w:rPr>
              <w:t>水平、贡献、效益（摘要）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  </w:t>
            </w:r>
            <w:r w:rsidRPr="003252F1">
              <w:rPr>
                <w:rFonts w:ascii="宋体" w:hAnsi="宋体" w:cs="宋体" w:hint="eastAsia"/>
                <w:b/>
                <w:bCs/>
                <w:color w:val="000000"/>
                <w:kern w:val="0"/>
                <w:sz w:val="24"/>
              </w:rPr>
              <w:t>学科、专业</w:t>
            </w:r>
          </w:p>
        </w:tc>
      </w:tr>
      <w:tr w:rsidR="003252F1" w:rsidRPr="003252F1" w:rsidTr="003252F1">
        <w:trPr>
          <w:trHeight w:val="2542"/>
        </w:trPr>
        <w:tc>
          <w:tcPr>
            <w:tcW w:w="6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w:t>
            </w:r>
          </w:p>
        </w:tc>
        <w:tc>
          <w:tcPr>
            <w:tcW w:w="93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proofErr w:type="gramStart"/>
            <w:r w:rsidRPr="003252F1">
              <w:rPr>
                <w:rFonts w:ascii="宋体" w:hAnsi="宋体" w:cs="宋体" w:hint="eastAsia"/>
                <w:color w:val="000000"/>
                <w:kern w:val="0"/>
                <w:sz w:val="22"/>
                <w:szCs w:val="22"/>
              </w:rPr>
              <w:t>舒泽亮</w:t>
            </w:r>
            <w:proofErr w:type="gramEnd"/>
          </w:p>
        </w:tc>
        <w:tc>
          <w:tcPr>
            <w:tcW w:w="63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34</w:t>
            </w:r>
          </w:p>
        </w:tc>
        <w:tc>
          <w:tcPr>
            <w:tcW w:w="63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九三</w:t>
            </w:r>
          </w:p>
        </w:tc>
        <w:tc>
          <w:tcPr>
            <w:tcW w:w="6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无</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电力电子技术</w:t>
            </w:r>
          </w:p>
        </w:tc>
        <w:tc>
          <w:tcPr>
            <w:tcW w:w="836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申请人长期致力于解决电能质量问题的装置及控制研究，包括PWM整流器、动态无功补偿、有源电力滤波等，特别在新型牵引供电系统、多电平变换器等方向进行了较深入的探讨与研究。</w:t>
            </w:r>
            <w:r w:rsidRPr="003252F1">
              <w:rPr>
                <w:rFonts w:ascii="宋体" w:hAnsi="宋体" w:cs="宋体" w:hint="eastAsia"/>
                <w:color w:val="000000"/>
                <w:kern w:val="0"/>
                <w:sz w:val="22"/>
                <w:szCs w:val="22"/>
              </w:rPr>
              <w:br/>
              <w:t>主持自然科学基金2项、1项教育部博士点新教师基金等，主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参与2项自然科学基金、2项科技部“十一五”科技支撑计划、2项“863”课题，包括世界首套同相供电系统的研究应用等，获得同事和同行的高度认可，破格晋升副教授和教授，是IEEE高级会员。</w:t>
            </w:r>
            <w:r w:rsidRPr="003252F1">
              <w:rPr>
                <w:rFonts w:ascii="宋体" w:hAnsi="宋体" w:cs="宋体" w:hint="eastAsia"/>
                <w:color w:val="000000"/>
                <w:kern w:val="0"/>
                <w:sz w:val="22"/>
                <w:szCs w:val="22"/>
              </w:rPr>
              <w:br/>
              <w:t>发表学术论文30余篇，包括第一作者或通讯作者在IEEE汇刊论文7篇等。其中，SCI检索期刊论文9篇，累计被引用68次，单篇论文最高被引用41次。申请（授权）国家发明专利、实用新型和软件著作权等16项。指导研究生11人，已毕业2人。</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  电气工程</w:t>
            </w:r>
          </w:p>
        </w:tc>
      </w:tr>
      <w:tr w:rsidR="003252F1" w:rsidRPr="003252F1" w:rsidTr="003252F1">
        <w:trPr>
          <w:trHeight w:val="2521"/>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2</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刘志刚</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39</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党员</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2003.07</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电力系统及其自动化</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提出高速铁路接触网线谱概念，应用于接触网的状态检测与评估，开发的弓网动态特性高级谱特性分析软件应用于相关设计和运营单位，创造了显著的经济效益；提出计及空气阻尼的接触线波动速度公式，找出影响高速铁路接触线波动速度关键参数；主持完成系列国家支撑计划关于高速磁浮车辆监控系统国产化研制的子课题，编写了相关国家标准。获教育部高等学校科技进步二等奖、詹天佑专项基金奖、全国百篇优秀博士论文提名等；入选“教育部新世纪优秀人才支持计划”、“四川省杰出青年学科带头人培养计划”、“四川省学术带头人后备人选”等。主持省部级及以上科研项目16项，发表SCI和EI收录论文109篇；中英文专著各1本，授权发明专利6项，软件著作权2项。</w:t>
            </w:r>
          </w:p>
        </w:tc>
        <w:tc>
          <w:tcPr>
            <w:tcW w:w="1134"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r w:rsidR="003252F1" w:rsidRPr="003252F1" w:rsidTr="003252F1">
        <w:trPr>
          <w:trHeight w:val="379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3</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周利军</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36</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中共党员</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无</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教授、博导</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研究生（博士）</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2007</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高电压与绝缘技术</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依托主持的国家自然科学基金、“863”子课题、四川省杰出青年基金等项目，揭示了高速铁路牵引变压器热点温升频繁过冲及其破坏绝缘的机理，发明了动态条件</w:t>
            </w:r>
            <w:proofErr w:type="gramStart"/>
            <w:r w:rsidRPr="003252F1">
              <w:rPr>
                <w:rFonts w:ascii="宋体" w:hAnsi="宋体" w:cs="宋体" w:hint="eastAsia"/>
                <w:color w:val="000000"/>
                <w:kern w:val="0"/>
                <w:sz w:val="22"/>
                <w:szCs w:val="22"/>
              </w:rPr>
              <w:t>下关键</w:t>
            </w:r>
            <w:proofErr w:type="gramEnd"/>
            <w:r w:rsidRPr="003252F1">
              <w:rPr>
                <w:rFonts w:ascii="宋体" w:hAnsi="宋体" w:cs="宋体" w:hint="eastAsia"/>
                <w:color w:val="000000"/>
                <w:kern w:val="0"/>
                <w:sz w:val="22"/>
                <w:szCs w:val="22"/>
              </w:rPr>
              <w:t>供电设备绝缘状态的测试与诊断方法（授权发明专利10项），主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开发了成套装备，应用于10余条高速或重载铁路，获得了重大的经济和社会效益；系列成果获国家科技进步二等奖、四川省科技进步一等奖、中国铁道学会科学技术一等奖等科技成果奖8项；另外，发表论文70余篇（SCI收录7篇，EI收录50篇），获四川省青年科技奖、教育部霍英东青年教师奖、四川省教学成果奖（3项）、四川省有突出贡献的优秀专家、四川省学术与技术带头人后备人选等荣誉。</w:t>
            </w:r>
          </w:p>
        </w:tc>
        <w:tc>
          <w:tcPr>
            <w:tcW w:w="1134"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r w:rsidR="003252F1" w:rsidRPr="003252F1" w:rsidTr="003252F1">
        <w:trPr>
          <w:trHeight w:val="325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4</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蒋启龙</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44</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中共党员</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博士研究生</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2007.1</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电力电子与电力传动</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主持或主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科研项目共17项，其中国家“863”项目12项(总经费3143万元)，省部级项目3项，“211工程”项目1项，</w:t>
            </w:r>
            <w:proofErr w:type="gramStart"/>
            <w:r w:rsidRPr="003252F1">
              <w:rPr>
                <w:rFonts w:ascii="宋体" w:hAnsi="宋体" w:cs="宋体" w:hint="eastAsia"/>
                <w:color w:val="000000"/>
                <w:kern w:val="0"/>
                <w:sz w:val="22"/>
                <w:szCs w:val="22"/>
              </w:rPr>
              <w:t>校基金</w:t>
            </w:r>
            <w:proofErr w:type="gramEnd"/>
            <w:r w:rsidRPr="003252F1">
              <w:rPr>
                <w:rFonts w:ascii="宋体" w:hAnsi="宋体" w:cs="宋体" w:hint="eastAsia"/>
                <w:color w:val="000000"/>
                <w:kern w:val="0"/>
                <w:sz w:val="22"/>
                <w:szCs w:val="22"/>
              </w:rPr>
              <w:t>项目1项。获国家科技进步三等奖1项，铁道部科技进步二等奖1项，实用新型专利1项，发明专利7项，在磁浮列车与磁浮技术应用方面处于国内先进水平。发表学术论文20余篇，EI收录7篇。国家精品课程《电力牵引控制系统》教学团队成员。完成“211工程”项目－混和磁悬浮模型，主持完成了15kW电机的电磁悬浮轴承装置的研制，从理论和工程技术上解决了电机转子各自由度的主动控制问题，该装置是当时国内功率最大的电磁轴承电机试验平台。</w:t>
            </w:r>
          </w:p>
        </w:tc>
        <w:tc>
          <w:tcPr>
            <w:tcW w:w="1134"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r w:rsidR="003252F1" w:rsidRPr="003252F1" w:rsidTr="003252F1">
        <w:trPr>
          <w:trHeight w:val="3530"/>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5</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赵海全</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39</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无党派</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无</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教授/博导</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2010.12</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信号与信息处理</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四川省学术和技术带头人后备人选，四川省杰出青年学科带头人培养对象，教育部科技进步二等奖获得者（排名第3），已在非线性信号处理领域开展了卓有成效的研究，承担国家、省部级科研项目10多项（其中主持2项国家自然科学基金面上项目），在IEEE Trans. Signal Processing、 IEEE Trans. Neural Networks、IEEE Trans. Industrial Electronics等国内外权威核心期刊已发表学术论文50余篇(均为第一作者或通讯作者)（其中29篇SCI收录期刊论文），SCI他引100余次，申请发明专利6项（其中授权1项），发表在IEEE Trans. System, Man and Cybernetics-Part B的论文获得“Excellent Student Paper Award”奖，2009年詹天佑铁道部科学技术奖—西南交通大学詹天佑专项奖获得者。</w:t>
            </w:r>
          </w:p>
        </w:tc>
        <w:tc>
          <w:tcPr>
            <w:tcW w:w="1134"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工程科学技术：工学（信息与通信工程）</w:t>
            </w:r>
          </w:p>
        </w:tc>
      </w:tr>
      <w:tr w:rsidR="003252F1" w:rsidRPr="003252F1" w:rsidTr="003252F1">
        <w:trPr>
          <w:trHeight w:val="406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6</w:t>
            </w:r>
          </w:p>
        </w:tc>
        <w:tc>
          <w:tcPr>
            <w:tcW w:w="93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proofErr w:type="gramStart"/>
            <w:r w:rsidRPr="003252F1">
              <w:rPr>
                <w:rFonts w:ascii="宋体" w:hAnsi="宋体" w:cs="宋体" w:hint="eastAsia"/>
                <w:color w:val="000000"/>
                <w:kern w:val="0"/>
                <w:sz w:val="22"/>
                <w:szCs w:val="22"/>
              </w:rPr>
              <w:t>单德山</w:t>
            </w:r>
            <w:proofErr w:type="gramEnd"/>
          </w:p>
        </w:tc>
        <w:tc>
          <w:tcPr>
            <w:tcW w:w="63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45</w:t>
            </w:r>
          </w:p>
        </w:tc>
        <w:tc>
          <w:tcPr>
            <w:tcW w:w="63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党员</w:t>
            </w:r>
          </w:p>
        </w:tc>
        <w:tc>
          <w:tcPr>
            <w:tcW w:w="6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无</w:t>
            </w:r>
          </w:p>
        </w:tc>
        <w:tc>
          <w:tcPr>
            <w:tcW w:w="975"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教授博导</w:t>
            </w:r>
          </w:p>
        </w:tc>
        <w:tc>
          <w:tcPr>
            <w:tcW w:w="75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w:t>
            </w:r>
          </w:p>
        </w:tc>
        <w:tc>
          <w:tcPr>
            <w:tcW w:w="109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2000.01</w:t>
            </w:r>
          </w:p>
        </w:tc>
        <w:tc>
          <w:tcPr>
            <w:tcW w:w="85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桥梁工程</w:t>
            </w:r>
          </w:p>
        </w:tc>
        <w:tc>
          <w:tcPr>
            <w:tcW w:w="836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proofErr w:type="gramStart"/>
            <w:r w:rsidRPr="003252F1">
              <w:rPr>
                <w:rFonts w:ascii="宋体" w:hAnsi="宋体" w:cs="宋体" w:hint="eastAsia"/>
                <w:color w:val="000000"/>
                <w:kern w:val="0"/>
                <w:sz w:val="22"/>
                <w:szCs w:val="22"/>
              </w:rPr>
              <w:t>单德山</w:t>
            </w:r>
            <w:proofErr w:type="gramEnd"/>
            <w:r w:rsidRPr="003252F1">
              <w:rPr>
                <w:rFonts w:ascii="宋体" w:hAnsi="宋体" w:cs="宋体" w:hint="eastAsia"/>
                <w:color w:val="000000"/>
                <w:kern w:val="0"/>
                <w:sz w:val="22"/>
                <w:szCs w:val="22"/>
              </w:rPr>
              <w:t>，西南交通大学教授、博士生导师、IABSE会员，校级创新团队“大跨度桥梁结构健全性演变理论研究”学术带头人。近年来，主持了包括国家自然科学基金在内的多项科研项目，出版专著两部(第一著者)，在核心以上期刊发表论文100余篇(三大检索70余篇）。大力提倡多学科的交叉与融合，将通信工程、数控及大型网络数据库等方面的知识应用到本专业中，解决了诸如苏通长江大桥、南京长江三桥等世界著名桥梁在施工与运营中的关键性技术难题。拥有“短线法施工控制系统</w:t>
            </w:r>
            <w:proofErr w:type="spellStart"/>
            <w:r w:rsidRPr="003252F1">
              <w:rPr>
                <w:rFonts w:ascii="宋体" w:hAnsi="宋体" w:cs="宋体" w:hint="eastAsia"/>
                <w:color w:val="000000"/>
                <w:kern w:val="0"/>
                <w:sz w:val="22"/>
                <w:szCs w:val="22"/>
              </w:rPr>
              <w:t>ShortLineCon</w:t>
            </w:r>
            <w:proofErr w:type="spellEnd"/>
            <w:r w:rsidRPr="003252F1">
              <w:rPr>
                <w:rFonts w:ascii="宋体" w:hAnsi="宋体" w:cs="宋体" w:hint="eastAsia"/>
                <w:color w:val="000000"/>
                <w:kern w:val="0"/>
                <w:sz w:val="22"/>
                <w:szCs w:val="22"/>
              </w:rPr>
              <w:t>”、“桥梁巡检评估维修管理养护系统</w:t>
            </w:r>
            <w:proofErr w:type="spellStart"/>
            <w:r w:rsidRPr="003252F1">
              <w:rPr>
                <w:rFonts w:ascii="宋体" w:hAnsi="宋体" w:cs="宋体" w:hint="eastAsia"/>
                <w:color w:val="000000"/>
                <w:kern w:val="0"/>
                <w:sz w:val="22"/>
                <w:szCs w:val="22"/>
              </w:rPr>
              <w:t>BirMMS</w:t>
            </w:r>
            <w:proofErr w:type="spellEnd"/>
            <w:r w:rsidRPr="003252F1">
              <w:rPr>
                <w:rFonts w:ascii="宋体" w:hAnsi="宋体" w:cs="宋体" w:hint="eastAsia"/>
                <w:color w:val="000000"/>
                <w:kern w:val="0"/>
                <w:sz w:val="22"/>
                <w:szCs w:val="22"/>
              </w:rPr>
              <w:t>”和“智能桥梁</w:t>
            </w:r>
            <w:proofErr w:type="spellStart"/>
            <w:r w:rsidRPr="003252F1">
              <w:rPr>
                <w:rFonts w:ascii="宋体" w:hAnsi="宋体" w:cs="宋体" w:hint="eastAsia"/>
                <w:color w:val="000000"/>
                <w:kern w:val="0"/>
                <w:sz w:val="22"/>
                <w:szCs w:val="22"/>
              </w:rPr>
              <w:t>SmartBridge</w:t>
            </w:r>
            <w:proofErr w:type="spellEnd"/>
            <w:r w:rsidRPr="003252F1">
              <w:rPr>
                <w:rFonts w:ascii="宋体" w:hAnsi="宋体" w:cs="宋体" w:hint="eastAsia"/>
                <w:color w:val="000000"/>
                <w:kern w:val="0"/>
                <w:sz w:val="22"/>
                <w:szCs w:val="22"/>
              </w:rPr>
              <w:t>”三套软件的著作权。先后三十余次参加本研究方向的国际、国内学术交流，并出访过日本、泰国、台湾等国家和地区。</w:t>
            </w:r>
          </w:p>
        </w:tc>
        <w:tc>
          <w:tcPr>
            <w:tcW w:w="1134"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r w:rsidR="003252F1" w:rsidRPr="003252F1" w:rsidTr="003252F1">
        <w:trPr>
          <w:trHeight w:val="271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7</w:t>
            </w:r>
          </w:p>
        </w:tc>
        <w:tc>
          <w:tcPr>
            <w:tcW w:w="93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胡子</w:t>
            </w:r>
            <w:proofErr w:type="gramStart"/>
            <w:r w:rsidRPr="003252F1">
              <w:rPr>
                <w:rFonts w:ascii="宋体" w:hAnsi="宋体" w:cs="宋体" w:hint="eastAsia"/>
                <w:color w:val="000000"/>
                <w:kern w:val="0"/>
                <w:sz w:val="22"/>
                <w:szCs w:val="22"/>
              </w:rPr>
              <w:t>祥</w:t>
            </w:r>
            <w:proofErr w:type="gramEnd"/>
          </w:p>
        </w:tc>
        <w:tc>
          <w:tcPr>
            <w:tcW w:w="63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40</w:t>
            </w:r>
          </w:p>
        </w:tc>
        <w:tc>
          <w:tcPr>
            <w:tcW w:w="63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中共党员</w:t>
            </w:r>
          </w:p>
        </w:tc>
        <w:tc>
          <w:tcPr>
            <w:tcW w:w="6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院长助理</w:t>
            </w:r>
          </w:p>
        </w:tc>
        <w:tc>
          <w:tcPr>
            <w:tcW w:w="975"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w:t>
            </w:r>
          </w:p>
        </w:tc>
        <w:tc>
          <w:tcPr>
            <w:tcW w:w="109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2007.1</w:t>
            </w:r>
          </w:p>
        </w:tc>
        <w:tc>
          <w:tcPr>
            <w:tcW w:w="85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思想政治教育</w:t>
            </w:r>
          </w:p>
        </w:tc>
        <w:tc>
          <w:tcPr>
            <w:tcW w:w="836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现为国家级精品课主讲教师、国家级精品资源共享课主讲教师和国家级教学团队成员。现主持国家社会科学基金项目1项，参与国家社会科学基金项目1项（第一主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主持四川省人文社会科学重点研究基地重点项目1项。已主持完成国家社会科学基金项目1项、四川省哲学社会科学基金项目1项、四川省思想政治教育研究会科研课题2项。发表学术论文40余篇，其中CSSCI来源期刊21篇、EI检索1篇；出版学术专著1部，参编教材2部。先后获四川省教学成果奖三等奖、二等奖各1项。</w:t>
            </w:r>
          </w:p>
        </w:tc>
        <w:tc>
          <w:tcPr>
            <w:tcW w:w="1134"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人文社会科学、思想政治教育</w:t>
            </w:r>
          </w:p>
        </w:tc>
      </w:tr>
      <w:tr w:rsidR="003252F1" w:rsidRPr="003252F1" w:rsidTr="003252F1">
        <w:trPr>
          <w:trHeight w:val="433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8</w:t>
            </w:r>
          </w:p>
        </w:tc>
        <w:tc>
          <w:tcPr>
            <w:tcW w:w="93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丁国富</w:t>
            </w:r>
          </w:p>
        </w:tc>
        <w:tc>
          <w:tcPr>
            <w:tcW w:w="63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42</w:t>
            </w:r>
          </w:p>
        </w:tc>
        <w:tc>
          <w:tcPr>
            <w:tcW w:w="63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九三学社</w:t>
            </w:r>
          </w:p>
        </w:tc>
        <w:tc>
          <w:tcPr>
            <w:tcW w:w="6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研究所所长</w:t>
            </w:r>
          </w:p>
        </w:tc>
        <w:tc>
          <w:tcPr>
            <w:tcW w:w="975"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 西南交通大学</w:t>
            </w:r>
          </w:p>
        </w:tc>
        <w:tc>
          <w:tcPr>
            <w:tcW w:w="8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2000.06</w:t>
            </w:r>
          </w:p>
        </w:tc>
        <w:tc>
          <w:tcPr>
            <w:tcW w:w="85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机械设计制造及其自动化</w:t>
            </w:r>
          </w:p>
        </w:tc>
        <w:tc>
          <w:tcPr>
            <w:tcW w:w="836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机械制造及其自动化专业教授，博士生导师，学术带头人，院教授委员会委员，四川省有突出贡献专家，四川省学术带头人后备人选，教育部新世纪优秀人才，成都市九三学社十佳青年，四川省九三学社优秀个人。从事复杂机电产品数字化设计与制造研究。参与和主持了40多项重要科研项目，研究经费3000多万，其中主持国家支撑计划项目3项， 863重点项目1项，参与1项，国家及省部级基金项目3项；省部级项目8项，横向项目20多项。发表学术论文130余篇，三大检索40多篇（含SCI 10多篇），单篇引用35次，出版专著1部，英文书籍1章，中文书籍1章，获国家科技进步一等奖（排15）和成都市科技进步二等奖各1项（排1），软件著作权16个，公开发明专利13项（授权5项），外观专利3项。研究成果已经成功应用于南车、北车、飞机、工程机械等行业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r>
      <w:tr w:rsidR="003252F1" w:rsidRPr="003252F1" w:rsidTr="003252F1">
        <w:trPr>
          <w:trHeight w:val="406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9</w:t>
            </w:r>
          </w:p>
        </w:tc>
        <w:tc>
          <w:tcPr>
            <w:tcW w:w="93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袁艳平</w:t>
            </w:r>
          </w:p>
        </w:tc>
        <w:tc>
          <w:tcPr>
            <w:tcW w:w="63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41</w:t>
            </w:r>
          </w:p>
        </w:tc>
        <w:tc>
          <w:tcPr>
            <w:tcW w:w="63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党员</w:t>
            </w:r>
          </w:p>
        </w:tc>
        <w:tc>
          <w:tcPr>
            <w:tcW w:w="6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系副主任</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解放军理工大学</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2005.05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供热、供燃气、通风及空调工程</w:t>
            </w:r>
          </w:p>
        </w:tc>
        <w:tc>
          <w:tcPr>
            <w:tcW w:w="836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在相变储能领域，研制了一系列复合相变材料，并构建了相变传热特性的预测平台，开发了电力调峰相变储能系统、相变墙体、太阳能相变储能系统、空调冷凝热相变储能系统、避难硐室相变降温系统和飞机器热安全系统，社会经济效益和国防价值巨大（整体水平被鉴定为国际先进水平，见附件）。在复杂地质条件下高速特长铁路隧道环境控制方面，提出各种通风方式或空调通风方式相结合的优化集成技术体系，研究成果在高黎贡山隧道等多项重大隧道工程中得到了具体应用。地源热泵方面，掌握了地下埋管换热器与地上机组耦合系统的中长期动态特性，研发了土壤源热泵复合系统优化集成系统和控制策略体系，在多个大型建筑节能工程中得到了广泛的应用。</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r>
      <w:tr w:rsidR="003252F1" w:rsidRPr="003252F1" w:rsidTr="003252F1">
        <w:trPr>
          <w:trHeight w:val="379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10</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李小珍</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44</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2000.9</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桥梁与隧道工程</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申请者现为西南交通大学教授、博士生导师、车桥耦合振动学科方向带头人，教育部新世纪优秀人才、四川省杰出青年学术技术带头人、四川省学术与技术带头人后备人选、国务院高铁安全大检查专家组成员，曾获国家科技进步二等奖、詹天佑铁道青年奖。长期从事车桥耦合振动、高铁桥梁减振降噪等领域研究。在高速铁路车辆-桥梁耦合振动研究取得了创新性学术成果，为铁道部指定的高铁桥梁动力仿真分析“国内四大专家之一”。主持国家自然科学基金、国家863计划子题、国家973课题子题、四川省杰出青年基金、四川省应用基础研究等项目20余项。近3年来发表SCI论文4篇、EI检索50余篇；在国内外相关研究领域中具有较大的知名度。</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r w:rsidR="003252F1" w:rsidRPr="003252F1" w:rsidTr="003252F1">
        <w:trPr>
          <w:trHeight w:val="352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11</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苏</w:t>
            </w:r>
            <w:r w:rsidR="002366E7">
              <w:rPr>
                <w:rFonts w:ascii="宋体" w:hAnsi="宋体" w:cs="宋体" w:hint="eastAsia"/>
                <w:color w:val="000000"/>
                <w:kern w:val="0"/>
                <w:sz w:val="22"/>
                <w:szCs w:val="22"/>
              </w:rPr>
              <w:t xml:space="preserve">  </w:t>
            </w:r>
            <w:r w:rsidRPr="003252F1">
              <w:rPr>
                <w:rFonts w:ascii="宋体" w:hAnsi="宋体" w:cs="宋体" w:hint="eastAsia"/>
                <w:color w:val="000000"/>
                <w:kern w:val="0"/>
                <w:sz w:val="22"/>
                <w:szCs w:val="22"/>
              </w:rPr>
              <w:t>谦</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42</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中共党员</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副院长</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1993.7</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道路与铁道工程</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主持研究了包括国家“十一五”科技支撑计划课题、自然基金项目、铁道部重点研究项目等一批有影响的重大科研课题，相关研究成果达到国际先进水平，曾</w:t>
            </w:r>
            <w:proofErr w:type="gramStart"/>
            <w:r w:rsidRPr="003252F1">
              <w:rPr>
                <w:rFonts w:ascii="宋体" w:hAnsi="宋体" w:cs="宋体" w:hint="eastAsia"/>
                <w:color w:val="000000"/>
                <w:kern w:val="0"/>
                <w:sz w:val="22"/>
                <w:szCs w:val="22"/>
              </w:rPr>
              <w:t>获</w:t>
            </w:r>
            <w:proofErr w:type="gramEnd"/>
            <w:r w:rsidRPr="003252F1">
              <w:rPr>
                <w:rFonts w:ascii="宋体" w:hAnsi="宋体" w:cs="宋体" w:hint="eastAsia"/>
                <w:color w:val="000000"/>
                <w:kern w:val="0"/>
                <w:sz w:val="22"/>
                <w:szCs w:val="22"/>
              </w:rPr>
              <w:t>获得2012年教育部科学技术进步奖二等奖，2008年度国家科技进步奖特等奖等多项国家级和省部级科技进步奖，2012年入选教育部新世纪优秀人才。在多年的教学科研中，主讲《路基工程》等多门主干课程，承担建立《路基工程》国家精品课程，主编或参编专著和教材5部，培养了大量本科生、硕士和博士研究生50余人；并在主持学院科研工作中，积极组织和参与国内外学术交流活动，为学科和行业的发展做出了突出贡献。</w:t>
            </w:r>
          </w:p>
        </w:tc>
        <w:tc>
          <w:tcPr>
            <w:tcW w:w="1134"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道路与铁道工程</w:t>
            </w:r>
          </w:p>
        </w:tc>
      </w:tr>
      <w:tr w:rsidR="003252F1" w:rsidRPr="003252F1" w:rsidTr="003252F1">
        <w:trPr>
          <w:trHeight w:val="406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12</w:t>
            </w:r>
          </w:p>
        </w:tc>
        <w:tc>
          <w:tcPr>
            <w:tcW w:w="93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proofErr w:type="gramStart"/>
            <w:r w:rsidRPr="003252F1">
              <w:rPr>
                <w:rFonts w:ascii="宋体" w:hAnsi="宋体" w:cs="宋体" w:hint="eastAsia"/>
                <w:color w:val="000000"/>
                <w:kern w:val="0"/>
                <w:sz w:val="22"/>
                <w:szCs w:val="22"/>
              </w:rPr>
              <w:t>方旭明</w:t>
            </w:r>
            <w:proofErr w:type="gramEnd"/>
          </w:p>
        </w:tc>
        <w:tc>
          <w:tcPr>
            <w:tcW w:w="63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51</w:t>
            </w:r>
          </w:p>
        </w:tc>
        <w:tc>
          <w:tcPr>
            <w:tcW w:w="63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九三学社社员</w:t>
            </w:r>
          </w:p>
        </w:tc>
        <w:tc>
          <w:tcPr>
            <w:tcW w:w="6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系主任，省重点实验室副主任</w:t>
            </w:r>
          </w:p>
        </w:tc>
        <w:tc>
          <w:tcPr>
            <w:tcW w:w="975"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博士/西南交通大学</w:t>
            </w:r>
          </w:p>
        </w:tc>
        <w:tc>
          <w:tcPr>
            <w:tcW w:w="8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1999.1</w:t>
            </w:r>
          </w:p>
        </w:tc>
        <w:tc>
          <w:tcPr>
            <w:tcW w:w="85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交通信息工程及控制，通信与信息系统</w:t>
            </w:r>
          </w:p>
        </w:tc>
        <w:tc>
          <w:tcPr>
            <w:tcW w:w="836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在推动轨道交通宽带无线通信关键技术研发和标准演进等方面做出了较大贡献，在国内外顶级学术刊物及会议发表论文250多篇，获得和申请国内外发明专利30多项，提交国际标准提案7项，出版专著等8本。先后主持或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了轨道交通无线通信领域的973计划、863计划、自然科学基金等50多项，与华为、中兴等有长期密切合作。无线多跳传输技术应用于成都东站等，车载</w:t>
            </w:r>
            <w:proofErr w:type="spellStart"/>
            <w:r w:rsidRPr="003252F1">
              <w:rPr>
                <w:rFonts w:ascii="宋体" w:hAnsi="宋体" w:cs="宋体" w:hint="eastAsia"/>
                <w:color w:val="000000"/>
                <w:kern w:val="0"/>
                <w:sz w:val="22"/>
                <w:szCs w:val="22"/>
              </w:rPr>
              <w:t>WiFi</w:t>
            </w:r>
            <w:proofErr w:type="spellEnd"/>
            <w:r w:rsidRPr="003252F1">
              <w:rPr>
                <w:rFonts w:ascii="宋体" w:hAnsi="宋体" w:cs="宋体" w:hint="eastAsia"/>
                <w:color w:val="000000"/>
                <w:kern w:val="0"/>
                <w:sz w:val="22"/>
                <w:szCs w:val="22"/>
              </w:rPr>
              <w:t>技术率先应用于广铁和成渝动车，是车载</w:t>
            </w:r>
            <w:proofErr w:type="spellStart"/>
            <w:r w:rsidRPr="003252F1">
              <w:rPr>
                <w:rFonts w:ascii="宋体" w:hAnsi="宋体" w:cs="宋体" w:hint="eastAsia"/>
                <w:color w:val="000000"/>
                <w:kern w:val="0"/>
                <w:sz w:val="22"/>
                <w:szCs w:val="22"/>
              </w:rPr>
              <w:t>WiFi</w:t>
            </w:r>
            <w:proofErr w:type="spellEnd"/>
            <w:r w:rsidRPr="003252F1">
              <w:rPr>
                <w:rFonts w:ascii="宋体" w:hAnsi="宋体" w:cs="宋体" w:hint="eastAsia"/>
                <w:color w:val="000000"/>
                <w:kern w:val="0"/>
                <w:sz w:val="22"/>
                <w:szCs w:val="22"/>
              </w:rPr>
              <w:t>标准的主要制定者，创造了明显的经济和社会效益。曾获省科技进步三等奖和詹天佑铁道科技专项基金奖等。IEEE学会、《科技日报》等均对其工作做过专门报道，在国内外有重要影响。还负责了通信工程国家特色专业建设，为学科建设也做出了较大贡献。</w:t>
            </w:r>
          </w:p>
        </w:tc>
        <w:tc>
          <w:tcPr>
            <w:tcW w:w="1134"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交通运输，交通信息工程及控制</w:t>
            </w:r>
          </w:p>
        </w:tc>
      </w:tr>
      <w:tr w:rsidR="003252F1" w:rsidRPr="003252F1" w:rsidTr="003252F1">
        <w:trPr>
          <w:trHeight w:val="244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13</w:t>
            </w:r>
          </w:p>
        </w:tc>
        <w:tc>
          <w:tcPr>
            <w:tcW w:w="93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范莉莉</w:t>
            </w:r>
          </w:p>
        </w:tc>
        <w:tc>
          <w:tcPr>
            <w:tcW w:w="63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295385">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女</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57</w:t>
            </w:r>
          </w:p>
        </w:tc>
        <w:tc>
          <w:tcPr>
            <w:tcW w:w="63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c>
          <w:tcPr>
            <w:tcW w:w="6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博士研究生</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2001.5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企业管理</w:t>
            </w:r>
          </w:p>
        </w:tc>
        <w:tc>
          <w:tcPr>
            <w:tcW w:w="836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主持国家自然科学基金项目3项，主持省部级课题10余项,在国内外一级学术刊物上以第一作者发表学术论文50余篇，著作5本。</w:t>
            </w:r>
            <w:r w:rsidRPr="003252F1">
              <w:rPr>
                <w:rFonts w:ascii="宋体" w:hAnsi="宋体" w:cs="宋体" w:hint="eastAsia"/>
                <w:color w:val="000000"/>
                <w:kern w:val="0"/>
                <w:sz w:val="22"/>
                <w:szCs w:val="22"/>
              </w:rPr>
              <w:br/>
              <w:t>探索中国特色无形资产管理体系，是本人主要研究方向。研究成果在铁道部技术鉴定中结论为“填补了铁路研究空白，部分成果达到国内领先水平”，为近年铁路系统企业剥离改革政策的制定和实施提供了理论依据。</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产业经济学</w:t>
            </w:r>
          </w:p>
        </w:tc>
      </w:tr>
      <w:tr w:rsidR="003252F1" w:rsidRPr="003252F1" w:rsidTr="00295385">
        <w:trPr>
          <w:trHeight w:val="4222"/>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14</w:t>
            </w:r>
          </w:p>
        </w:tc>
        <w:tc>
          <w:tcPr>
            <w:tcW w:w="93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proofErr w:type="gramStart"/>
            <w:r w:rsidRPr="003252F1">
              <w:rPr>
                <w:rFonts w:ascii="宋体" w:hAnsi="宋体" w:cs="宋体" w:hint="eastAsia"/>
                <w:color w:val="000000"/>
                <w:kern w:val="0"/>
                <w:sz w:val="22"/>
                <w:szCs w:val="22"/>
              </w:rPr>
              <w:t>高增安</w:t>
            </w:r>
            <w:proofErr w:type="gramEnd"/>
          </w:p>
        </w:tc>
        <w:tc>
          <w:tcPr>
            <w:tcW w:w="631" w:type="dxa"/>
            <w:tcBorders>
              <w:top w:val="nil"/>
              <w:left w:val="nil"/>
              <w:bottom w:val="nil"/>
              <w:right w:val="single" w:sz="8" w:space="0" w:color="auto"/>
            </w:tcBorders>
            <w:shd w:val="clear" w:color="auto" w:fill="auto"/>
            <w:vAlign w:val="center"/>
            <w:hideMark/>
          </w:tcPr>
          <w:p w:rsidR="003252F1" w:rsidRPr="003252F1" w:rsidRDefault="003252F1" w:rsidP="00295385">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48</w:t>
            </w:r>
          </w:p>
        </w:tc>
        <w:tc>
          <w:tcPr>
            <w:tcW w:w="63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民盟</w:t>
            </w:r>
          </w:p>
        </w:tc>
        <w:tc>
          <w:tcPr>
            <w:tcW w:w="6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民盟成都市委委员、西南交大委员会副主委，成都市政协委员</w:t>
            </w:r>
          </w:p>
        </w:tc>
        <w:tc>
          <w:tcPr>
            <w:tcW w:w="975"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教授、博导</w:t>
            </w:r>
          </w:p>
        </w:tc>
        <w:tc>
          <w:tcPr>
            <w:tcW w:w="75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2007. 06</w:t>
            </w:r>
          </w:p>
        </w:tc>
        <w:tc>
          <w:tcPr>
            <w:tcW w:w="85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管理科学与工程，工商管理</w:t>
            </w:r>
          </w:p>
        </w:tc>
        <w:tc>
          <w:tcPr>
            <w:tcW w:w="836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知名反洗钱专家。出版国内外第一部贸易洗钱研究专著，成果处于国际前沿和国内领先水平，被中宣部《成果要报》采用，受到多位中央领导批示和全国社科规划办通报表扬；观点被《中国反洗钱战略》（2008~2012）采纳，《法制日报》专访《贸易洗钱成贪腐转脏恐怖融资新通道》被人民网、光明网等主流网站全文转载，赢得人民银行反洗钱局高度肯定；作为中国3位、亚太区10位国际反洗钱</w:t>
            </w:r>
            <w:proofErr w:type="gramStart"/>
            <w:r w:rsidRPr="003252F1">
              <w:rPr>
                <w:rFonts w:ascii="宋体" w:hAnsi="宋体" w:cs="宋体" w:hint="eastAsia"/>
                <w:color w:val="000000"/>
                <w:kern w:val="0"/>
                <w:sz w:val="22"/>
                <w:szCs w:val="22"/>
              </w:rPr>
              <w:t>师注册</w:t>
            </w:r>
            <w:proofErr w:type="gramEnd"/>
            <w:r w:rsidRPr="003252F1">
              <w:rPr>
                <w:rFonts w:ascii="宋体" w:hAnsi="宋体" w:cs="宋体" w:hint="eastAsia"/>
                <w:color w:val="000000"/>
                <w:kern w:val="0"/>
                <w:sz w:val="22"/>
                <w:szCs w:val="22"/>
              </w:rPr>
              <w:t>培训师之一，6次担任国际反洗钱与反恐融资峰会演讲嘉宾及主席，为金融机构等</w:t>
            </w:r>
            <w:proofErr w:type="gramStart"/>
            <w:r w:rsidRPr="003252F1">
              <w:rPr>
                <w:rFonts w:ascii="宋体" w:hAnsi="宋体" w:cs="宋体" w:hint="eastAsia"/>
                <w:color w:val="000000"/>
                <w:kern w:val="0"/>
                <w:sz w:val="22"/>
                <w:szCs w:val="22"/>
              </w:rPr>
              <w:t>作主旨报告</w:t>
            </w:r>
            <w:proofErr w:type="gramEnd"/>
            <w:r w:rsidRPr="003252F1">
              <w:rPr>
                <w:rFonts w:ascii="宋体" w:hAnsi="宋体" w:cs="宋体" w:hint="eastAsia"/>
                <w:color w:val="000000"/>
                <w:kern w:val="0"/>
                <w:sz w:val="22"/>
                <w:szCs w:val="22"/>
              </w:rPr>
              <w:t>15场，受到广泛一致好评。作为省商务</w:t>
            </w:r>
            <w:proofErr w:type="gramStart"/>
            <w:r w:rsidRPr="003252F1">
              <w:rPr>
                <w:rFonts w:ascii="宋体" w:hAnsi="宋体" w:cs="宋体" w:hint="eastAsia"/>
                <w:color w:val="000000"/>
                <w:kern w:val="0"/>
                <w:sz w:val="22"/>
                <w:szCs w:val="22"/>
              </w:rPr>
              <w:t>厅咨询</w:t>
            </w:r>
            <w:proofErr w:type="gramEnd"/>
            <w:r w:rsidRPr="003252F1">
              <w:rPr>
                <w:rFonts w:ascii="宋体" w:hAnsi="宋体" w:cs="宋体" w:hint="eastAsia"/>
                <w:color w:val="000000"/>
                <w:kern w:val="0"/>
                <w:sz w:val="22"/>
                <w:szCs w:val="22"/>
              </w:rPr>
              <w:t>专家，主持编制芦山地震灾后恢复重建服务业规划等，多项成果被省市政府采用并转化为产业政策与措施。课题国家级6项省部级3项横向20项，著作8部，论文28篇，省部级奖励4项。</w:t>
            </w:r>
          </w:p>
        </w:tc>
        <w:tc>
          <w:tcPr>
            <w:tcW w:w="1134"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学科：人文社会科学专业：工商管理</w:t>
            </w:r>
          </w:p>
        </w:tc>
      </w:tr>
      <w:tr w:rsidR="003252F1" w:rsidRPr="003252F1" w:rsidTr="00295385">
        <w:trPr>
          <w:trHeight w:val="3230"/>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15</w:t>
            </w:r>
          </w:p>
        </w:tc>
        <w:tc>
          <w:tcPr>
            <w:tcW w:w="93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proofErr w:type="gramStart"/>
            <w:r w:rsidRPr="003252F1">
              <w:rPr>
                <w:rFonts w:ascii="宋体" w:hAnsi="宋体" w:cs="宋体" w:hint="eastAsia"/>
                <w:color w:val="000000"/>
                <w:kern w:val="0"/>
                <w:sz w:val="22"/>
                <w:szCs w:val="22"/>
              </w:rPr>
              <w:t>肖作平</w:t>
            </w:r>
            <w:proofErr w:type="gramEnd"/>
          </w:p>
        </w:tc>
        <w:tc>
          <w:tcPr>
            <w:tcW w:w="63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39</w:t>
            </w:r>
          </w:p>
        </w:tc>
        <w:tc>
          <w:tcPr>
            <w:tcW w:w="63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党员</w:t>
            </w:r>
          </w:p>
        </w:tc>
        <w:tc>
          <w:tcPr>
            <w:tcW w:w="6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系主任</w:t>
            </w:r>
          </w:p>
        </w:tc>
        <w:tc>
          <w:tcPr>
            <w:tcW w:w="975"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博士研究生</w:t>
            </w:r>
          </w:p>
        </w:tc>
        <w:tc>
          <w:tcPr>
            <w:tcW w:w="109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厦门大学</w:t>
            </w:r>
          </w:p>
        </w:tc>
        <w:tc>
          <w:tcPr>
            <w:tcW w:w="8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2004.07</w:t>
            </w:r>
          </w:p>
        </w:tc>
        <w:tc>
          <w:tcPr>
            <w:tcW w:w="85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会计学</w:t>
            </w:r>
          </w:p>
        </w:tc>
        <w:tc>
          <w:tcPr>
            <w:tcW w:w="836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率先从动态视角、公司治理和制度视角研究公司融资问题。在《经济研究》、《管理世界》、《管理科学学报》、《会计研究》、《管理工程学报》、《中国工业经济》、《中国管理科学》和《南开管理评论》等刊物上发表论文70余篇，出版学术专著3部。主持国家自然科学基金等课题10余项。获高等学校科学研究优秀成果三等奖，全国优秀博士论文提名奖，四川省哲学社会科学优秀成果二等奖等奖项10余项。主持国家精品课程，国家精品资源共享课《财务管理》的课程建设。相关成果被多家企事业单位采纳。入选全国学术类会计领军（后备）人才。入选教育部新世纪优秀人才支持计划。入选四川省有突出贡献的优秀专家。入选四川省学术和技术带头人后备人选。</w:t>
            </w:r>
          </w:p>
        </w:tc>
        <w:tc>
          <w:tcPr>
            <w:tcW w:w="1134"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学科：人文社会科学专业：工商管理</w:t>
            </w:r>
          </w:p>
        </w:tc>
      </w:tr>
      <w:tr w:rsidR="003252F1" w:rsidRPr="003252F1" w:rsidTr="00295385">
        <w:trPr>
          <w:trHeight w:val="436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16</w:t>
            </w:r>
          </w:p>
        </w:tc>
        <w:tc>
          <w:tcPr>
            <w:tcW w:w="93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叶</w:t>
            </w:r>
            <w:r w:rsidR="002366E7">
              <w:rPr>
                <w:rFonts w:ascii="宋体" w:hAnsi="宋体" w:cs="宋体" w:hint="eastAsia"/>
                <w:color w:val="000000"/>
                <w:kern w:val="0"/>
                <w:sz w:val="22"/>
                <w:szCs w:val="22"/>
              </w:rPr>
              <w:t xml:space="preserve">  </w:t>
            </w:r>
            <w:r w:rsidRPr="003252F1">
              <w:rPr>
                <w:rFonts w:ascii="宋体" w:hAnsi="宋体" w:cs="宋体" w:hint="eastAsia"/>
                <w:color w:val="000000"/>
                <w:kern w:val="0"/>
                <w:sz w:val="22"/>
                <w:szCs w:val="22"/>
              </w:rPr>
              <w:t>勇</w:t>
            </w:r>
          </w:p>
        </w:tc>
        <w:tc>
          <w:tcPr>
            <w:tcW w:w="63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39</w:t>
            </w:r>
          </w:p>
        </w:tc>
        <w:tc>
          <w:tcPr>
            <w:tcW w:w="63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党员</w:t>
            </w:r>
          </w:p>
        </w:tc>
        <w:tc>
          <w:tcPr>
            <w:tcW w:w="6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c>
          <w:tcPr>
            <w:tcW w:w="975"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2005.07</w:t>
            </w:r>
          </w:p>
        </w:tc>
        <w:tc>
          <w:tcPr>
            <w:tcW w:w="85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工商管理</w:t>
            </w:r>
          </w:p>
        </w:tc>
        <w:tc>
          <w:tcPr>
            <w:tcW w:w="836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叶勇同志长期围绕公司终极控制权、媒体治理展开学术研究工作，在《管理科学学报》、《南开管理评论》、《预测》、《管理学报》等期刊发表学术论文41篇。其中CSSCI来源期刊文章30篇，单篇引用次数达148次。先后主持国家自然科学基金、国家社会科学基金等10项课题，参与完成国家社科基金项目、教育部创新团队项目、哲学社会科学研究重大课题攻关项目等多项课题。研究报告受到四川省委办公厅调阅。该同志长期坚持工作在本科、硕士和博士研究生教学第一线，责任感和敬业精神强，教学效果好。指导的硕士、博士研究生多次获得四川省、学校优秀毕业生称号和学校“毛子洄”奖学金、“广西建工”奖学金。先后在上海、北京、成都等地区为西南石油管理局、四川电力公司等公司经济管理类培训工作，共培训800余人次，教学效果得到受训单位和学员的高度肯定。同时，该同志致力于将理论知识与实践相结合，累计为10余家企业提供公司管理等方面的咨询工作，为促进地方经济的发展贡献了自己的知识与力量。</w:t>
            </w:r>
          </w:p>
        </w:tc>
        <w:tc>
          <w:tcPr>
            <w:tcW w:w="1134"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学科：人文社会科学专业：管理科学与工程、工商管理</w:t>
            </w:r>
          </w:p>
        </w:tc>
      </w:tr>
      <w:tr w:rsidR="003252F1" w:rsidRPr="003252F1" w:rsidTr="00295385">
        <w:trPr>
          <w:trHeight w:val="3230"/>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17</w:t>
            </w:r>
          </w:p>
        </w:tc>
        <w:tc>
          <w:tcPr>
            <w:tcW w:w="93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张继春</w:t>
            </w:r>
          </w:p>
        </w:tc>
        <w:tc>
          <w:tcPr>
            <w:tcW w:w="63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51</w:t>
            </w:r>
          </w:p>
        </w:tc>
        <w:tc>
          <w:tcPr>
            <w:tcW w:w="63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群众</w:t>
            </w:r>
          </w:p>
        </w:tc>
        <w:tc>
          <w:tcPr>
            <w:tcW w:w="6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所长</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博士研究生</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东北大学</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1994.07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岩土工程（控制爆破方向）</w:t>
            </w:r>
          </w:p>
        </w:tc>
        <w:tc>
          <w:tcPr>
            <w:tcW w:w="836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2002年</w:t>
            </w:r>
            <w:proofErr w:type="gramStart"/>
            <w:r w:rsidRPr="003252F1">
              <w:rPr>
                <w:rFonts w:ascii="宋体" w:hAnsi="宋体" w:cs="宋体" w:hint="eastAsia"/>
                <w:color w:val="000000"/>
                <w:kern w:val="0"/>
                <w:sz w:val="22"/>
                <w:szCs w:val="22"/>
              </w:rPr>
              <w:t>省学术</w:t>
            </w:r>
            <w:proofErr w:type="gramEnd"/>
            <w:r w:rsidRPr="003252F1">
              <w:rPr>
                <w:rFonts w:ascii="宋体" w:hAnsi="宋体" w:cs="宋体" w:hint="eastAsia"/>
                <w:color w:val="000000"/>
                <w:kern w:val="0"/>
                <w:sz w:val="22"/>
                <w:szCs w:val="22"/>
              </w:rPr>
              <w:t>带头人后备人选。一直从事工程爆破、岩石动力学领域的科研与教学。在国内率先研究并应用隧道弱振动光面爆破技术和研制出露天矿台阶爆破专家系统、隧道爆破设计智能系统应用软件，主持完成国家自然科学基金等40余项课题，获国家科技进步二等奖1项、省部级奖3项，出版专著2部、发表论文120余篇（</w:t>
            </w:r>
            <w:proofErr w:type="spellStart"/>
            <w:r w:rsidRPr="003252F1">
              <w:rPr>
                <w:rFonts w:ascii="宋体" w:hAnsi="宋体" w:cs="宋体" w:hint="eastAsia"/>
                <w:color w:val="000000"/>
                <w:kern w:val="0"/>
                <w:sz w:val="22"/>
                <w:szCs w:val="22"/>
              </w:rPr>
              <w:t>Sci</w:t>
            </w:r>
            <w:proofErr w:type="spellEnd"/>
            <w:r w:rsidRPr="003252F1">
              <w:rPr>
                <w:rFonts w:ascii="宋体" w:hAnsi="宋体" w:cs="宋体" w:hint="eastAsia"/>
                <w:color w:val="000000"/>
                <w:kern w:val="0"/>
                <w:sz w:val="22"/>
                <w:szCs w:val="22"/>
              </w:rPr>
              <w:t>、</w:t>
            </w:r>
            <w:proofErr w:type="spellStart"/>
            <w:r w:rsidRPr="003252F1">
              <w:rPr>
                <w:rFonts w:ascii="宋体" w:hAnsi="宋体" w:cs="宋体" w:hint="eastAsia"/>
                <w:color w:val="000000"/>
                <w:kern w:val="0"/>
                <w:sz w:val="22"/>
                <w:szCs w:val="22"/>
              </w:rPr>
              <w:t>Ei</w:t>
            </w:r>
            <w:proofErr w:type="spellEnd"/>
            <w:r w:rsidRPr="003252F1">
              <w:rPr>
                <w:rFonts w:ascii="宋体" w:hAnsi="宋体" w:cs="宋体" w:hint="eastAsia"/>
                <w:color w:val="000000"/>
                <w:kern w:val="0"/>
                <w:sz w:val="22"/>
                <w:szCs w:val="22"/>
              </w:rPr>
              <w:t>收录37篇）；主讲本科生、研究生专业课6门，编写教材3本，指导毕业34名硕士生和8名博士生；主持和参与设计、施工指导了包括在建二郎山隧道、米苍山隧道光面爆破及国内最高的成都华能电厂210米烟囱、106米冷却塔拆除爆破等控制爆破工程80余项；担任4个全国一级学会的专委会副主任委员和委员职务，是国家科技进步奖评审专家。</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土木工程学科、岩土工程专业</w:t>
            </w:r>
          </w:p>
        </w:tc>
      </w:tr>
      <w:tr w:rsidR="003252F1" w:rsidRPr="003252F1" w:rsidTr="003252F1">
        <w:trPr>
          <w:trHeight w:val="352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18</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proofErr w:type="gramStart"/>
            <w:r w:rsidRPr="003252F1">
              <w:rPr>
                <w:rFonts w:ascii="宋体" w:hAnsi="宋体" w:cs="宋体" w:hint="eastAsia"/>
                <w:color w:val="000000"/>
                <w:kern w:val="0"/>
                <w:sz w:val="22"/>
                <w:szCs w:val="22"/>
              </w:rPr>
              <w:t>仇</w:t>
            </w:r>
            <w:proofErr w:type="gramEnd"/>
            <w:r w:rsidRPr="003252F1">
              <w:rPr>
                <w:rFonts w:ascii="宋体" w:hAnsi="宋体" w:cs="宋体" w:hint="eastAsia"/>
                <w:color w:val="000000"/>
                <w:kern w:val="0"/>
                <w:sz w:val="22"/>
                <w:szCs w:val="22"/>
              </w:rPr>
              <w:t>文革</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55</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群众</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副系主任</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1982.1</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隧道及地下工程</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岩石学会地下</w:t>
            </w:r>
            <w:proofErr w:type="gramStart"/>
            <w:r w:rsidRPr="003252F1">
              <w:rPr>
                <w:rFonts w:ascii="宋体" w:hAnsi="宋体" w:cs="宋体" w:hint="eastAsia"/>
                <w:color w:val="000000"/>
                <w:kern w:val="0"/>
                <w:sz w:val="22"/>
                <w:szCs w:val="22"/>
              </w:rPr>
              <w:t>分会常务</w:t>
            </w:r>
            <w:proofErr w:type="gramEnd"/>
            <w:r w:rsidRPr="003252F1">
              <w:rPr>
                <w:rFonts w:ascii="宋体" w:hAnsi="宋体" w:cs="宋体" w:hint="eastAsia"/>
                <w:color w:val="000000"/>
                <w:kern w:val="0"/>
                <w:sz w:val="22"/>
                <w:szCs w:val="22"/>
              </w:rPr>
              <w:t>理事，土木学会隧道分会理事，</w:t>
            </w:r>
            <w:proofErr w:type="gramStart"/>
            <w:r w:rsidRPr="003252F1">
              <w:rPr>
                <w:rFonts w:ascii="宋体" w:hAnsi="宋体" w:cs="宋体" w:hint="eastAsia"/>
                <w:color w:val="000000"/>
                <w:kern w:val="0"/>
                <w:sz w:val="22"/>
                <w:szCs w:val="22"/>
              </w:rPr>
              <w:t>国际隧协抗震</w:t>
            </w:r>
            <w:proofErr w:type="gramEnd"/>
            <w:r w:rsidRPr="003252F1">
              <w:rPr>
                <w:rFonts w:ascii="宋体" w:hAnsi="宋体" w:cs="宋体" w:hint="eastAsia"/>
                <w:color w:val="000000"/>
                <w:kern w:val="0"/>
                <w:sz w:val="22"/>
                <w:szCs w:val="22"/>
              </w:rPr>
              <w:t>工作组组长，</w:t>
            </w:r>
            <w:proofErr w:type="gramStart"/>
            <w:r w:rsidRPr="003252F1">
              <w:rPr>
                <w:rFonts w:ascii="宋体" w:hAnsi="宋体" w:cs="宋体" w:hint="eastAsia"/>
                <w:color w:val="000000"/>
                <w:kern w:val="0"/>
                <w:sz w:val="22"/>
                <w:szCs w:val="22"/>
              </w:rPr>
              <w:t>铁道部客专隧道</w:t>
            </w:r>
            <w:proofErr w:type="gramEnd"/>
            <w:r w:rsidRPr="003252F1">
              <w:rPr>
                <w:rFonts w:ascii="宋体" w:hAnsi="宋体" w:cs="宋体" w:hint="eastAsia"/>
                <w:color w:val="000000"/>
                <w:kern w:val="0"/>
                <w:sz w:val="22"/>
                <w:szCs w:val="22"/>
              </w:rPr>
              <w:t>专家组组长，《都市快轨交通》编委会理事编委，《现代隧道技术》编委，成都市有突出贡献的优秀专家。主讲《隧道力学》等多门主干课程，主持教材及品牌专业建设等教改项目。培养了大量本科生、60余名硕士以及12名博士，</w:t>
            </w:r>
            <w:proofErr w:type="gramStart"/>
            <w:r w:rsidRPr="003252F1">
              <w:rPr>
                <w:rFonts w:ascii="宋体" w:hAnsi="宋体" w:cs="宋体" w:hint="eastAsia"/>
                <w:color w:val="000000"/>
                <w:kern w:val="0"/>
                <w:sz w:val="22"/>
                <w:szCs w:val="22"/>
              </w:rPr>
              <w:t>现指导</w:t>
            </w:r>
            <w:proofErr w:type="gramEnd"/>
            <w:r w:rsidRPr="003252F1">
              <w:rPr>
                <w:rFonts w:ascii="宋体" w:hAnsi="宋体" w:cs="宋体" w:hint="eastAsia"/>
                <w:color w:val="000000"/>
                <w:kern w:val="0"/>
                <w:sz w:val="22"/>
                <w:szCs w:val="22"/>
              </w:rPr>
              <w:t>博士生9人，硕士生17人。主持国家和省部级项目20多项，发表论文70多篇，其中EI收录20多篇，获得国家科技进步二等奖1项，省部级科研成果奖7项，并积极组织和参与国内外学术交流活动，建立了与瑞士联邦理工大学研究生联合培养的机制，为学科和行业的发展做出了突出贡献。</w:t>
            </w:r>
          </w:p>
        </w:tc>
        <w:tc>
          <w:tcPr>
            <w:tcW w:w="1134"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桥梁与隧道工程</w:t>
            </w:r>
          </w:p>
        </w:tc>
      </w:tr>
      <w:tr w:rsidR="003252F1" w:rsidRPr="003252F1" w:rsidTr="003252F1">
        <w:trPr>
          <w:trHeight w:val="379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19</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proofErr w:type="gramStart"/>
            <w:r w:rsidRPr="003252F1">
              <w:rPr>
                <w:rFonts w:ascii="宋体" w:hAnsi="宋体" w:cs="宋体" w:hint="eastAsia"/>
                <w:color w:val="000000"/>
                <w:kern w:val="0"/>
                <w:sz w:val="22"/>
                <w:szCs w:val="22"/>
              </w:rPr>
              <w:t>杨其新</w:t>
            </w:r>
            <w:proofErr w:type="gramEnd"/>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295385">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58</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中共党员</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岩土试验中心主任</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大学</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1982.01</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桥梁与隧道工程</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①18年率研究团队</w:t>
            </w:r>
            <w:proofErr w:type="gramStart"/>
            <w:r w:rsidRPr="003252F1">
              <w:rPr>
                <w:rFonts w:ascii="宋体" w:hAnsi="宋体" w:cs="宋体" w:hint="eastAsia"/>
                <w:color w:val="000000"/>
                <w:kern w:val="0"/>
                <w:sz w:val="22"/>
                <w:szCs w:val="22"/>
              </w:rPr>
              <w:t>潜心研究喷膜防水</w:t>
            </w:r>
            <w:proofErr w:type="gramEnd"/>
            <w:r w:rsidRPr="003252F1">
              <w:rPr>
                <w:rFonts w:ascii="宋体" w:hAnsi="宋体" w:cs="宋体" w:hint="eastAsia"/>
                <w:color w:val="000000"/>
                <w:kern w:val="0"/>
                <w:sz w:val="22"/>
                <w:szCs w:val="22"/>
              </w:rPr>
              <w:t>新技术，突出贡献是对隧道防水技术创新性提升，成果达到国际先进（领先）水平，获4部委颁发重点推广新产品，并成功转化形成产业，取得显著经济社会效益。获国家、省、市科技二等奖；公路一等奖。②多年研究长大隧道防灾救援技术，取得多项创新成果。主要贡献是提出了公路隧道防灾救援的设计和设防方法，成果达到国际领先水平，应用于数座隧道建设。获得公路特等奖，省一等奖。③主持了数十项国家基础研究和省部级重大工程科研项目，获7项省部级以上科技奖；一项成果完成了产业转化。获得2013年省有突出贡献优秀专家。共发表论文120余篇；专利6项，专著4部，指导</w:t>
            </w:r>
            <w:proofErr w:type="gramStart"/>
            <w:r w:rsidRPr="003252F1">
              <w:rPr>
                <w:rFonts w:ascii="宋体" w:hAnsi="宋体" w:cs="宋体" w:hint="eastAsia"/>
                <w:color w:val="000000"/>
                <w:kern w:val="0"/>
                <w:sz w:val="22"/>
                <w:szCs w:val="22"/>
              </w:rPr>
              <w:t>硕</w:t>
            </w:r>
            <w:proofErr w:type="gramEnd"/>
            <w:r w:rsidRPr="003252F1">
              <w:rPr>
                <w:rFonts w:ascii="宋体" w:hAnsi="宋体" w:cs="宋体" w:hint="eastAsia"/>
                <w:color w:val="000000"/>
                <w:kern w:val="0"/>
                <w:sz w:val="22"/>
                <w:szCs w:val="22"/>
              </w:rPr>
              <w:t>博士毕业60余名。在读20余名。</w:t>
            </w:r>
          </w:p>
        </w:tc>
        <w:tc>
          <w:tcPr>
            <w:tcW w:w="1134"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r>
      <w:tr w:rsidR="003252F1" w:rsidRPr="003252F1" w:rsidTr="003252F1">
        <w:trPr>
          <w:trHeight w:val="406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20</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晏启祥</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43</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中共党员</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系主任助理</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四川大学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2002.12</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桥梁与隧道工程</w:t>
            </w:r>
          </w:p>
        </w:tc>
        <w:tc>
          <w:tcPr>
            <w:tcW w:w="836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被推荐人现为教育部新世纪人才计划入选者，长期从事盾构隧道理论，隧道动力学理论、隧道围岩耦合理论等研究。在隧道工程抗震解析分析方法、水下隧道围岩渗流耦合特性、高海拔地区隧道工程抗防冻以及地铁冻结法冻结施工理论等方面开展了富有成效的工作。获国家科技进步二等奖2项、省部级科技进步一等奖4项、获国家发明专利5项、实用新型专利8项，发表论文70余篇，解决了鹧鸪山隧道、武汉长江隧道、南京长江隧道等10余座重大隧道工程的关键技术难题，为“5.12”</w:t>
            </w:r>
            <w:proofErr w:type="gramStart"/>
            <w:r w:rsidRPr="003252F1">
              <w:rPr>
                <w:rFonts w:ascii="宋体" w:hAnsi="宋体" w:cs="宋体" w:hint="eastAsia"/>
                <w:color w:val="000000"/>
                <w:kern w:val="0"/>
                <w:sz w:val="22"/>
                <w:szCs w:val="22"/>
              </w:rPr>
              <w:t>汶</w:t>
            </w:r>
            <w:proofErr w:type="gramEnd"/>
            <w:r w:rsidRPr="003252F1">
              <w:rPr>
                <w:rFonts w:ascii="宋体" w:hAnsi="宋体" w:cs="宋体" w:hint="eastAsia"/>
                <w:color w:val="000000"/>
                <w:kern w:val="0"/>
                <w:sz w:val="22"/>
                <w:szCs w:val="22"/>
              </w:rPr>
              <w:t>川地震抗震减灾和江河湖海水下隧道建设</w:t>
            </w:r>
            <w:proofErr w:type="gramStart"/>
            <w:r w:rsidRPr="003252F1">
              <w:rPr>
                <w:rFonts w:ascii="宋体" w:hAnsi="宋体" w:cs="宋体" w:hint="eastAsia"/>
                <w:color w:val="000000"/>
                <w:kern w:val="0"/>
                <w:sz w:val="22"/>
                <w:szCs w:val="22"/>
              </w:rPr>
              <w:t>作出</w:t>
            </w:r>
            <w:proofErr w:type="gramEnd"/>
            <w:r w:rsidRPr="003252F1">
              <w:rPr>
                <w:rFonts w:ascii="宋体" w:hAnsi="宋体" w:cs="宋体" w:hint="eastAsia"/>
                <w:color w:val="000000"/>
                <w:kern w:val="0"/>
                <w:sz w:val="22"/>
                <w:szCs w:val="22"/>
              </w:rPr>
              <w:t>了重要贡献。已先后主持自然基金项目3项，国家科技支撑计划课题1项，教育部新世纪人才计划项目1项，主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自然基金重点项目、973课题、863课题等科研项目近10项。</w:t>
            </w:r>
          </w:p>
        </w:tc>
        <w:tc>
          <w:tcPr>
            <w:tcW w:w="1134"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工程科学技术（土木工程），桥梁与隧道工程</w:t>
            </w:r>
          </w:p>
        </w:tc>
      </w:tr>
      <w:tr w:rsidR="003252F1" w:rsidRPr="003252F1" w:rsidTr="003252F1">
        <w:trPr>
          <w:trHeight w:val="406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21</w:t>
            </w:r>
          </w:p>
        </w:tc>
        <w:tc>
          <w:tcPr>
            <w:tcW w:w="93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李永乐</w:t>
            </w:r>
          </w:p>
        </w:tc>
        <w:tc>
          <w:tcPr>
            <w:tcW w:w="63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西南交通大学土木工程学院</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42</w:t>
            </w:r>
          </w:p>
        </w:tc>
        <w:tc>
          <w:tcPr>
            <w:tcW w:w="63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中共党员</w:t>
            </w:r>
          </w:p>
        </w:tc>
        <w:tc>
          <w:tcPr>
            <w:tcW w:w="6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桥梁工程系副主任</w:t>
            </w:r>
          </w:p>
        </w:tc>
        <w:tc>
          <w:tcPr>
            <w:tcW w:w="975"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w:t>
            </w:r>
          </w:p>
        </w:tc>
        <w:tc>
          <w:tcPr>
            <w:tcW w:w="8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2003</w:t>
            </w:r>
          </w:p>
        </w:tc>
        <w:tc>
          <w:tcPr>
            <w:tcW w:w="85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桥梁与隧道工程</w:t>
            </w:r>
          </w:p>
        </w:tc>
        <w:tc>
          <w:tcPr>
            <w:tcW w:w="836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李永乐，教育部新世纪优秀人才，四川省有突出贡献的优秀专家，四川省学术和技术带头人后备人选，四川省杰出青年学科带头人，西南交通大学扬华之星、优秀研究生导师、科技工作先进个人。主持科研项目40余项（国家自然科学基金主持5项）。①提出了较为完善的风-车-桥耦合系统分析模型；②研制了一种三分力分离装置--交叉滑槽系统；③提出了简化的斜拉桥风场模拟方法；④提出了颤振导数识别的加权整体最小二乘法；⑤明确了风-车-桥耦合系统双车交会过程的突变效应；⑥研制了移动车辆模型风洞试验系统；⑦提出了斜</w:t>
            </w:r>
            <w:proofErr w:type="gramStart"/>
            <w:r w:rsidRPr="003252F1">
              <w:rPr>
                <w:rFonts w:ascii="宋体" w:hAnsi="宋体" w:cs="宋体" w:hint="eastAsia"/>
                <w:color w:val="000000"/>
                <w:kern w:val="0"/>
                <w:sz w:val="22"/>
                <w:szCs w:val="22"/>
              </w:rPr>
              <w:t>拉索雨振的</w:t>
            </w:r>
            <w:proofErr w:type="gramEnd"/>
            <w:r w:rsidRPr="003252F1">
              <w:rPr>
                <w:rFonts w:ascii="宋体" w:hAnsi="宋体" w:cs="宋体" w:hint="eastAsia"/>
                <w:color w:val="000000"/>
                <w:kern w:val="0"/>
                <w:sz w:val="22"/>
                <w:szCs w:val="22"/>
              </w:rPr>
              <w:t>修正驰振机理模型；⑧揭示了深切峡谷桥址区风场结构；⑨提出了复合风速标准的概念。⑩成功模拟了高紊流度大气边界层。</w:t>
            </w:r>
          </w:p>
        </w:tc>
        <w:tc>
          <w:tcPr>
            <w:tcW w:w="1134"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桥梁与隧道工程</w:t>
            </w:r>
          </w:p>
        </w:tc>
      </w:tr>
      <w:tr w:rsidR="003252F1" w:rsidRPr="003252F1" w:rsidTr="003252F1">
        <w:trPr>
          <w:trHeight w:val="487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22</w:t>
            </w:r>
          </w:p>
        </w:tc>
        <w:tc>
          <w:tcPr>
            <w:tcW w:w="93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杨文全</w:t>
            </w:r>
          </w:p>
        </w:tc>
        <w:tc>
          <w:tcPr>
            <w:tcW w:w="63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51</w:t>
            </w:r>
          </w:p>
        </w:tc>
        <w:tc>
          <w:tcPr>
            <w:tcW w:w="63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民进</w:t>
            </w:r>
          </w:p>
        </w:tc>
        <w:tc>
          <w:tcPr>
            <w:tcW w:w="6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学院院长</w:t>
            </w:r>
          </w:p>
        </w:tc>
        <w:tc>
          <w:tcPr>
            <w:tcW w:w="975"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  授</w:t>
            </w:r>
          </w:p>
        </w:tc>
        <w:tc>
          <w:tcPr>
            <w:tcW w:w="75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 士</w:t>
            </w:r>
          </w:p>
        </w:tc>
        <w:tc>
          <w:tcPr>
            <w:tcW w:w="109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四川大学</w:t>
            </w:r>
          </w:p>
        </w:tc>
        <w:tc>
          <w:tcPr>
            <w:tcW w:w="8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1999.07</w:t>
            </w:r>
          </w:p>
        </w:tc>
        <w:tc>
          <w:tcPr>
            <w:tcW w:w="85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语言学及应用语言学、汉语言文字学</w:t>
            </w:r>
          </w:p>
        </w:tc>
        <w:tc>
          <w:tcPr>
            <w:tcW w:w="836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教育部新世纪优秀人才（2007年），四川省学术与技术带头人后备人选（2003年）。现任西南交大艺术与传播学院院长、博导，西南交大研究生教学指导委员会委员、学位</w:t>
            </w:r>
            <w:proofErr w:type="gramStart"/>
            <w:r w:rsidRPr="003252F1">
              <w:rPr>
                <w:rFonts w:ascii="宋体" w:hAnsi="宋体" w:cs="宋体" w:hint="eastAsia"/>
                <w:color w:val="000000"/>
                <w:kern w:val="0"/>
                <w:sz w:val="22"/>
                <w:szCs w:val="22"/>
              </w:rPr>
              <w:t>评定分</w:t>
            </w:r>
            <w:proofErr w:type="gramEnd"/>
            <w:r w:rsidRPr="003252F1">
              <w:rPr>
                <w:rFonts w:ascii="宋体" w:hAnsi="宋体" w:cs="宋体" w:hint="eastAsia"/>
                <w:color w:val="000000"/>
                <w:kern w:val="0"/>
                <w:sz w:val="22"/>
                <w:szCs w:val="22"/>
              </w:rPr>
              <w:t>委员会主席。教育部社科项目及全国博士后科学基金通讯评审专家，全国语言理论与教学研究学会副理事长。四川省语言学会常务理事、学术委员会副主任。原四川大学文学与新闻学院副院长、教授、博士（后）导师。主持国家及部省级项目等共10项。出版专著、教材等8部。发表学术论文106篇，其中CSSCI及北大核心期刊论文50余篇。在现代汉语语法词汇及其理论研究方面取得多项开拓性成果，被人大复印资料转载和多种学术论著大量引用，得到国内一流专家的高评。应邀参加国内外学术会议8次（含境外2次），主持全国性学术会议1次。长期坚持每年给本科生上课，指导本科毕业论文数十篇，指导硕士研究生100余名、博士研究生17名，培养成效显著。</w:t>
            </w:r>
          </w:p>
        </w:tc>
        <w:tc>
          <w:tcPr>
            <w:tcW w:w="1134"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人文社会科学</w:t>
            </w:r>
          </w:p>
        </w:tc>
      </w:tr>
      <w:tr w:rsidR="003252F1" w:rsidRPr="003252F1" w:rsidTr="00295385">
        <w:trPr>
          <w:trHeight w:val="301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23</w:t>
            </w:r>
          </w:p>
        </w:tc>
        <w:tc>
          <w:tcPr>
            <w:tcW w:w="93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徐行言</w:t>
            </w:r>
          </w:p>
        </w:tc>
        <w:tc>
          <w:tcPr>
            <w:tcW w:w="63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59</w:t>
            </w:r>
          </w:p>
        </w:tc>
        <w:tc>
          <w:tcPr>
            <w:tcW w:w="63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无党派</w:t>
            </w:r>
          </w:p>
        </w:tc>
        <w:tc>
          <w:tcPr>
            <w:tcW w:w="6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中心主任</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大学本科</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西南师范大学</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1982</w:t>
            </w:r>
            <w:r w:rsidR="00295385">
              <w:rPr>
                <w:rFonts w:ascii="宋体" w:hAnsi="宋体" w:cs="宋体" w:hint="eastAsia"/>
                <w:color w:val="000000"/>
                <w:kern w:val="0"/>
                <w:sz w:val="22"/>
                <w:szCs w:val="22"/>
              </w:rPr>
              <w:t>.</w:t>
            </w:r>
            <w:r w:rsidRPr="003252F1">
              <w:rPr>
                <w:rFonts w:ascii="宋体" w:hAnsi="宋体" w:cs="宋体" w:hint="eastAsia"/>
                <w:color w:val="000000"/>
                <w:kern w:val="0"/>
                <w:sz w:val="22"/>
                <w:szCs w:val="22"/>
              </w:rPr>
              <w:t>01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比较文学与世界文学、中国现当代文学、设计文化</w:t>
            </w:r>
          </w:p>
        </w:tc>
        <w:tc>
          <w:tcPr>
            <w:tcW w:w="836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担任省社科重点研究基地“现代设计与文化研究中心”主任，“中国语言文学”一级学科博士点负责人和省重点学科“比较文学与世界文学”带头人；在表现主义与20世纪中国文学、中西文化比较、鲁迅研究、西方表现主义文论等领域取得过多项开拓性成果，被数百种报刊、学位论文和著作引用。主持和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国家社科基金项目3项，其中2项</w:t>
            </w:r>
            <w:proofErr w:type="gramStart"/>
            <w:r w:rsidRPr="003252F1">
              <w:rPr>
                <w:rFonts w:ascii="宋体" w:hAnsi="宋体" w:cs="宋体" w:hint="eastAsia"/>
                <w:color w:val="000000"/>
                <w:kern w:val="0"/>
                <w:sz w:val="22"/>
                <w:szCs w:val="22"/>
              </w:rPr>
              <w:t>成果结项鉴定</w:t>
            </w:r>
            <w:proofErr w:type="gramEnd"/>
            <w:r w:rsidRPr="003252F1">
              <w:rPr>
                <w:rFonts w:ascii="宋体" w:hAnsi="宋体" w:cs="宋体" w:hint="eastAsia"/>
                <w:color w:val="000000"/>
                <w:kern w:val="0"/>
                <w:sz w:val="22"/>
                <w:szCs w:val="22"/>
              </w:rPr>
              <w:t>为优秀；主持省重大委托项目1项，成果载《重要成果专报》，获省领导签批；其他省部级项目6项，主持、主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教育部、铁道部和四川省教改重点课题4项。出版学术专著、教材十余种，主编丛书2种；在重要期刊和学术会议发表论文40篇，获省部级奖5项。还在大学文化素质教育、工程伦理等领域取得多项成果。</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人文社会科学</w:t>
            </w:r>
          </w:p>
        </w:tc>
      </w:tr>
      <w:tr w:rsidR="003252F1" w:rsidRPr="003252F1" w:rsidTr="00295385">
        <w:trPr>
          <w:trHeight w:val="2663"/>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24</w:t>
            </w:r>
          </w:p>
        </w:tc>
        <w:tc>
          <w:tcPr>
            <w:tcW w:w="93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王开云</w:t>
            </w:r>
          </w:p>
        </w:tc>
        <w:tc>
          <w:tcPr>
            <w:tcW w:w="63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40</w:t>
            </w:r>
          </w:p>
        </w:tc>
        <w:tc>
          <w:tcPr>
            <w:tcW w:w="637"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中共党员</w:t>
            </w:r>
          </w:p>
        </w:tc>
        <w:tc>
          <w:tcPr>
            <w:tcW w:w="656"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　</w:t>
            </w:r>
          </w:p>
        </w:tc>
        <w:tc>
          <w:tcPr>
            <w:tcW w:w="975"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研究员</w:t>
            </w:r>
          </w:p>
        </w:tc>
        <w:tc>
          <w:tcPr>
            <w:tcW w:w="758"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研究生</w:t>
            </w:r>
          </w:p>
        </w:tc>
        <w:tc>
          <w:tcPr>
            <w:tcW w:w="109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博士、西南交通大学</w:t>
            </w:r>
          </w:p>
        </w:tc>
        <w:tc>
          <w:tcPr>
            <w:tcW w:w="856" w:type="dxa"/>
            <w:tcBorders>
              <w:top w:val="nil"/>
              <w:left w:val="nil"/>
              <w:bottom w:val="nil"/>
              <w:right w:val="single" w:sz="8" w:space="0" w:color="auto"/>
            </w:tcBorders>
            <w:shd w:val="clear" w:color="auto" w:fill="auto"/>
            <w:vAlign w:val="center"/>
            <w:hideMark/>
          </w:tcPr>
          <w:p w:rsidR="003252F1" w:rsidRPr="003252F1" w:rsidRDefault="00295385" w:rsidP="003252F1">
            <w:pPr>
              <w:widowControl/>
              <w:jc w:val="center"/>
              <w:rPr>
                <w:rFonts w:ascii="宋体" w:hAnsi="宋体" w:cs="宋体"/>
                <w:color w:val="000000"/>
                <w:kern w:val="0"/>
                <w:sz w:val="22"/>
                <w:szCs w:val="22"/>
              </w:rPr>
            </w:pPr>
            <w:r>
              <w:rPr>
                <w:rFonts w:ascii="宋体" w:hAnsi="宋体" w:cs="宋体" w:hint="eastAsia"/>
                <w:color w:val="000000"/>
                <w:kern w:val="0"/>
                <w:sz w:val="22"/>
                <w:szCs w:val="22"/>
              </w:rPr>
              <w:t>2013.1</w:t>
            </w:r>
          </w:p>
        </w:tc>
        <w:tc>
          <w:tcPr>
            <w:tcW w:w="851"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车辆工程</w:t>
            </w:r>
          </w:p>
        </w:tc>
        <w:tc>
          <w:tcPr>
            <w:tcW w:w="8363"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完善了铁道机车车辆－轨道耦合动力学模型及其轮轨关系模型，丰富了铁道机车车辆－轨道耦合动力学理论，参与完成了列车过桥动力相互作用理论与安全评估技术研究；紧密结合工程实际，主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解决了铁路提速和高速铁路工程中的一系列关键技术难题，产生了重大的社会经济效益。</w:t>
            </w:r>
            <w:r w:rsidRPr="003252F1">
              <w:rPr>
                <w:rFonts w:ascii="宋体" w:hAnsi="宋体" w:cs="宋体" w:hint="eastAsia"/>
                <w:color w:val="000000"/>
                <w:kern w:val="0"/>
                <w:sz w:val="22"/>
                <w:szCs w:val="22"/>
              </w:rPr>
              <w:br/>
              <w:t>在国内外核心刊物上公开发表了学术论文105篇，授权4项发明专利，先后获得了2003年度教育部科技进步奖一等奖（排名第7）、2004年度四川省科学技术奖一等奖（排名第3）、2005年度国家科技进步奖一等奖（排名第3）、2009年度国家科技进步奖二等奖（排名第9），还获得了詹天佑铁道科学技术奖（青年奖）、茅以升科学技术奖（铁道科学技术奖）、四川省青年科技奖、中国青年科技奖。</w:t>
            </w:r>
          </w:p>
        </w:tc>
        <w:tc>
          <w:tcPr>
            <w:tcW w:w="1134" w:type="dxa"/>
            <w:tcBorders>
              <w:top w:val="nil"/>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工学、机械工程</w:t>
            </w:r>
          </w:p>
        </w:tc>
      </w:tr>
      <w:tr w:rsidR="003252F1" w:rsidRPr="003252F1" w:rsidTr="003252F1">
        <w:trPr>
          <w:trHeight w:val="3525"/>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25</w:t>
            </w:r>
          </w:p>
        </w:tc>
        <w:tc>
          <w:tcPr>
            <w:tcW w:w="93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周先礼</w:t>
            </w:r>
          </w:p>
        </w:tc>
        <w:tc>
          <w:tcPr>
            <w:tcW w:w="63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西南交通大学</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男</w:t>
            </w:r>
          </w:p>
        </w:tc>
        <w:tc>
          <w:tcPr>
            <w:tcW w:w="45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45</w:t>
            </w:r>
          </w:p>
        </w:tc>
        <w:tc>
          <w:tcPr>
            <w:tcW w:w="637"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 xml:space="preserve">九三 </w:t>
            </w:r>
          </w:p>
        </w:tc>
        <w:tc>
          <w:tcPr>
            <w:tcW w:w="6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院长</w:t>
            </w:r>
          </w:p>
        </w:tc>
        <w:tc>
          <w:tcPr>
            <w:tcW w:w="975"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教授</w:t>
            </w:r>
          </w:p>
        </w:tc>
        <w:tc>
          <w:tcPr>
            <w:tcW w:w="758"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博士</w:t>
            </w:r>
          </w:p>
        </w:tc>
        <w:tc>
          <w:tcPr>
            <w:tcW w:w="109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四川大学</w:t>
            </w:r>
          </w:p>
        </w:tc>
        <w:tc>
          <w:tcPr>
            <w:tcW w:w="856"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2003.6</w:t>
            </w:r>
          </w:p>
        </w:tc>
        <w:tc>
          <w:tcPr>
            <w:tcW w:w="851"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药物化学，生物化工</w:t>
            </w:r>
          </w:p>
        </w:tc>
        <w:tc>
          <w:tcPr>
            <w:tcW w:w="8363"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教授，博士，博导。 2008年教育部新世纪优秀人才支持计划入选者，2011年第九批四川省学术和技术带头人后备人选。主持和主</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国家自然基金、“十一五”国家支撑计划、科技部公益性行业项目、新世纪优秀人才支持计划等10余项国家及省部级项目。发表学术论文70余篇，其中SCI共30余篇，授权发明专利3项，获省部级科技进步奖1项。同时积极推进成果转化：与</w:t>
            </w:r>
            <w:proofErr w:type="gramStart"/>
            <w:r w:rsidRPr="003252F1">
              <w:rPr>
                <w:rFonts w:ascii="宋体" w:hAnsi="宋体" w:cs="宋体" w:hint="eastAsia"/>
                <w:color w:val="000000"/>
                <w:kern w:val="0"/>
                <w:sz w:val="22"/>
                <w:szCs w:val="22"/>
              </w:rPr>
              <w:t>永港伟方</w:t>
            </w:r>
            <w:proofErr w:type="gramEnd"/>
            <w:r w:rsidRPr="003252F1">
              <w:rPr>
                <w:rFonts w:ascii="宋体" w:hAnsi="宋体" w:cs="宋体" w:hint="eastAsia"/>
                <w:color w:val="000000"/>
                <w:kern w:val="0"/>
                <w:sz w:val="22"/>
                <w:szCs w:val="22"/>
              </w:rPr>
              <w:t>（北京）科技有限公司合作，开发了甲醛树脂系列助剂，解决了地板生产过程中甲醛超标、生产成本高的问题；与成都迪康制药有限公司合作开发的新药“小儿感冒颗粒”获得了“1997四川省科技进步三等奖”。</w:t>
            </w:r>
          </w:p>
        </w:tc>
        <w:tc>
          <w:tcPr>
            <w:tcW w:w="1134" w:type="dxa"/>
            <w:tcBorders>
              <w:top w:val="single" w:sz="8" w:space="0" w:color="auto"/>
              <w:left w:val="nil"/>
              <w:bottom w:val="nil"/>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医学，</w:t>
            </w:r>
            <w:r w:rsidRPr="003252F1">
              <w:rPr>
                <w:rFonts w:ascii="宋体" w:hAnsi="宋体" w:cs="宋体" w:hint="eastAsia"/>
                <w:color w:val="000000"/>
                <w:kern w:val="0"/>
                <w:sz w:val="22"/>
                <w:szCs w:val="22"/>
              </w:rPr>
              <w:br/>
              <w:t>药物化学</w:t>
            </w:r>
          </w:p>
        </w:tc>
      </w:tr>
      <w:tr w:rsidR="003252F1" w:rsidRPr="003252F1" w:rsidTr="00B6613E">
        <w:trPr>
          <w:trHeight w:val="3230"/>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26</w:t>
            </w:r>
          </w:p>
        </w:tc>
        <w:tc>
          <w:tcPr>
            <w:tcW w:w="93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陈俊英</w:t>
            </w:r>
          </w:p>
        </w:tc>
        <w:tc>
          <w:tcPr>
            <w:tcW w:w="63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西南交通大学</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女</w:t>
            </w:r>
          </w:p>
        </w:tc>
        <w:tc>
          <w:tcPr>
            <w:tcW w:w="45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46</w:t>
            </w:r>
          </w:p>
        </w:tc>
        <w:tc>
          <w:tcPr>
            <w:tcW w:w="637"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党员</w:t>
            </w:r>
          </w:p>
        </w:tc>
        <w:tc>
          <w:tcPr>
            <w:tcW w:w="6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无</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教授</w:t>
            </w:r>
          </w:p>
        </w:tc>
        <w:tc>
          <w:tcPr>
            <w:tcW w:w="758"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研究生</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西南交通大学</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2006.11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材料科学与工程</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19年来一直从事心血管生物材料的表面设计与研究。主持了3项国家自然科学基金、4项国防或国际项目。负责了3项“973”项目。研究工作以解决心血管材料及植入器械表面的凝血、组织增生和内皮延迟愈合等问题为出发点，创新性地采用多种表面设计与改性技术构建了表面具有抗凝血、诱导内皮化、抑制内膜增生</w:t>
            </w:r>
            <w:proofErr w:type="gramStart"/>
            <w:r w:rsidRPr="003252F1">
              <w:rPr>
                <w:rFonts w:ascii="宋体" w:hAnsi="宋体" w:cs="宋体" w:hint="eastAsia"/>
                <w:color w:val="000000"/>
                <w:kern w:val="0"/>
                <w:sz w:val="22"/>
                <w:szCs w:val="22"/>
              </w:rPr>
              <w:t>与抗再狭窄</w:t>
            </w:r>
            <w:proofErr w:type="gramEnd"/>
            <w:r w:rsidRPr="003252F1">
              <w:rPr>
                <w:rFonts w:ascii="宋体" w:hAnsi="宋体" w:cs="宋体" w:hint="eastAsia"/>
                <w:color w:val="000000"/>
                <w:kern w:val="0"/>
                <w:sz w:val="22"/>
                <w:szCs w:val="22"/>
              </w:rPr>
              <w:t>的心血管植入材料与器械，并对相应机理进行了较深入研究。以第一和通讯作者身份发表论文36篇，SCI收录14篇、EI收录19篇。论文他引200余次。获得13项中国发明专利。参编专著1部。2007年获四川省科技进步一等奖。在国际/内会议上</w:t>
            </w:r>
            <w:proofErr w:type="gramStart"/>
            <w:r w:rsidRPr="003252F1">
              <w:rPr>
                <w:rFonts w:ascii="宋体" w:hAnsi="宋体" w:cs="宋体" w:hint="eastAsia"/>
                <w:color w:val="000000"/>
                <w:kern w:val="0"/>
                <w:sz w:val="22"/>
                <w:szCs w:val="22"/>
              </w:rPr>
              <w:t>做邀请</w:t>
            </w:r>
            <w:proofErr w:type="gramEnd"/>
            <w:r w:rsidRPr="003252F1">
              <w:rPr>
                <w:rFonts w:ascii="宋体" w:hAnsi="宋体" w:cs="宋体" w:hint="eastAsia"/>
                <w:color w:val="000000"/>
                <w:kern w:val="0"/>
                <w:sz w:val="22"/>
                <w:szCs w:val="22"/>
              </w:rPr>
              <w:t>报告4次。作为核心人员参与研发的海利欧斯药物洗脱支架已获得国家食品药品监督管理局的生产批准并已在临床实现应用。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r w:rsidR="003252F1" w:rsidRPr="003252F1" w:rsidTr="00B6613E">
        <w:trPr>
          <w:trHeight w:val="3531"/>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27</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李孝红</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45</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中共党员</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材料先进技术教育部重点实验室副主任</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教授/博导</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博士</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中国科学院化学所</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Jul-99</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材料科学与工程</w:t>
            </w:r>
          </w:p>
        </w:tc>
        <w:tc>
          <w:tcPr>
            <w:tcW w:w="8363" w:type="dxa"/>
            <w:tcBorders>
              <w:top w:val="nil"/>
              <w:left w:val="single" w:sz="4" w:space="0" w:color="auto"/>
              <w:bottom w:val="single" w:sz="4" w:space="0" w:color="auto"/>
              <w:right w:val="single" w:sz="4"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1996年以来一直从事生物材料的研究，发表SCI论文80余篇，SCI他引1500余。2004年从美国霍普金斯大学引进到西南交大工作，建立了生物医用高分子实验室，先后入选四川省海外高层次留学人才、教育部霍英东基金、教育部新世纪优秀人才计划。2005年成为带头人后备人选以来，以生物降解聚合物超细纤维为重点，揭示了超细纤维作为药物控释材料、组织修复材料和医用植入体的实现机制，取得了一批原创性科研成果，以通讯作者发表SCI论文40余篇，以第一完成人获得教育部自然科学二等奖。负责的“人体组织修复及再生团队”为学校首届优秀研究生导师团队，指导的博士生获得国际学术奖励。2014年经省委组织部遴选参加四川省优秀干部和人才递进培养计划高端领军人才班学习。</w:t>
            </w:r>
          </w:p>
        </w:tc>
        <w:tc>
          <w:tcPr>
            <w:tcW w:w="1134" w:type="dxa"/>
            <w:tcBorders>
              <w:top w:val="nil"/>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r w:rsidR="003252F1" w:rsidRPr="003252F1" w:rsidTr="00B6613E">
        <w:trPr>
          <w:trHeight w:val="308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lastRenderedPageBreak/>
              <w:t>28</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陈</w:t>
            </w:r>
            <w:r w:rsidR="002366E7">
              <w:rPr>
                <w:rFonts w:ascii="宋体" w:hAnsi="宋体" w:cs="宋体" w:hint="eastAsia"/>
                <w:color w:val="000000"/>
                <w:kern w:val="0"/>
                <w:szCs w:val="21"/>
              </w:rPr>
              <w:t xml:space="preserve">  </w:t>
            </w:r>
            <w:r w:rsidRPr="003252F1">
              <w:rPr>
                <w:rFonts w:ascii="宋体" w:hAnsi="宋体" w:cs="宋体" w:hint="eastAsia"/>
                <w:color w:val="000000"/>
                <w:kern w:val="0"/>
                <w:szCs w:val="21"/>
              </w:rPr>
              <w:t>辉</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44</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民盟</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系主任</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博士研究生</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四川大学</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2008.6</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焊接、表面工程</w:t>
            </w:r>
          </w:p>
        </w:tc>
        <w:tc>
          <w:tcPr>
            <w:tcW w:w="8363" w:type="dxa"/>
            <w:tcBorders>
              <w:top w:val="nil"/>
              <w:left w:val="single" w:sz="4" w:space="0" w:color="auto"/>
              <w:bottom w:val="single" w:sz="4" w:space="0" w:color="auto"/>
              <w:right w:val="single" w:sz="4"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从事高速铁路焊接及表面工程、高速重载铁路关键耐磨材料及配件等国产化及升级再创新相关科研、教学工作。组建“高速列车车体关键技术”科研团队、策划筹建“高速列车关键材料及零部件国产化”等科研团队，在国内有很高影响。先后获得了“四川省创业领军人才”、“成都市人才计划”、“成都科技创新创业人才”等荣誉称号，迄今，共承担完成项目60多项，主持在</w:t>
            </w:r>
            <w:proofErr w:type="gramStart"/>
            <w:r w:rsidRPr="003252F1">
              <w:rPr>
                <w:rFonts w:ascii="宋体" w:hAnsi="宋体" w:cs="宋体" w:hint="eastAsia"/>
                <w:color w:val="000000"/>
                <w:kern w:val="0"/>
                <w:sz w:val="22"/>
                <w:szCs w:val="22"/>
              </w:rPr>
              <w:t>研</w:t>
            </w:r>
            <w:proofErr w:type="gramEnd"/>
            <w:r w:rsidRPr="003252F1">
              <w:rPr>
                <w:rFonts w:ascii="宋体" w:hAnsi="宋体" w:cs="宋体" w:hint="eastAsia"/>
                <w:color w:val="000000"/>
                <w:kern w:val="0"/>
                <w:sz w:val="22"/>
                <w:szCs w:val="22"/>
              </w:rPr>
              <w:t>科研项目经费累计2000余万元，其中：国家级项目5项，省部级项目10余项。近5年来，发表学术论文100余篇(第一或通讯作者61篇)，其中SCI收录13篇、EI收录43篇；合著《焊接科学与工程》，《高速列车铝合金车体焊接技术》等专著2部；申报发明专利13项，目前已授权发明专利1项。</w:t>
            </w:r>
          </w:p>
        </w:tc>
        <w:tc>
          <w:tcPr>
            <w:tcW w:w="1134" w:type="dxa"/>
            <w:tcBorders>
              <w:top w:val="nil"/>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r w:rsidR="003252F1" w:rsidRPr="003252F1" w:rsidTr="00B6613E">
        <w:trPr>
          <w:trHeight w:val="2990"/>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29</w:t>
            </w:r>
          </w:p>
        </w:tc>
        <w:tc>
          <w:tcPr>
            <w:tcW w:w="93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周绍兵</w:t>
            </w:r>
          </w:p>
        </w:tc>
        <w:tc>
          <w:tcPr>
            <w:tcW w:w="63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西南交通大学</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男</w:t>
            </w:r>
          </w:p>
        </w:tc>
        <w:tc>
          <w:tcPr>
            <w:tcW w:w="45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41</w:t>
            </w:r>
          </w:p>
        </w:tc>
        <w:tc>
          <w:tcPr>
            <w:tcW w:w="637"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中国致公党</w:t>
            </w:r>
          </w:p>
        </w:tc>
        <w:tc>
          <w:tcPr>
            <w:tcW w:w="6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 xml:space="preserve">　</w:t>
            </w:r>
          </w:p>
        </w:tc>
        <w:tc>
          <w:tcPr>
            <w:tcW w:w="975"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教授</w:t>
            </w:r>
          </w:p>
        </w:tc>
        <w:tc>
          <w:tcPr>
            <w:tcW w:w="758"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博士</w:t>
            </w:r>
          </w:p>
        </w:tc>
        <w:tc>
          <w:tcPr>
            <w:tcW w:w="1093"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中国科学院成都有机化学所</w:t>
            </w:r>
          </w:p>
        </w:tc>
        <w:tc>
          <w:tcPr>
            <w:tcW w:w="856"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2003.07</w:t>
            </w:r>
          </w:p>
        </w:tc>
        <w:tc>
          <w:tcPr>
            <w:tcW w:w="851" w:type="dxa"/>
            <w:tcBorders>
              <w:top w:val="nil"/>
              <w:left w:val="nil"/>
              <w:bottom w:val="single" w:sz="8" w:space="0" w:color="auto"/>
              <w:right w:val="single" w:sz="8"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Cs w:val="21"/>
              </w:rPr>
            </w:pPr>
            <w:r w:rsidRPr="003252F1">
              <w:rPr>
                <w:rFonts w:ascii="宋体" w:hAnsi="宋体" w:cs="宋体" w:hint="eastAsia"/>
                <w:color w:val="000000"/>
                <w:kern w:val="0"/>
                <w:szCs w:val="21"/>
              </w:rPr>
              <w:t>应用化学</w:t>
            </w:r>
          </w:p>
        </w:tc>
        <w:tc>
          <w:tcPr>
            <w:tcW w:w="8363" w:type="dxa"/>
            <w:tcBorders>
              <w:top w:val="nil"/>
              <w:left w:val="single" w:sz="4" w:space="0" w:color="auto"/>
              <w:bottom w:val="single" w:sz="4" w:space="0" w:color="auto"/>
              <w:right w:val="single" w:sz="4" w:space="0" w:color="auto"/>
            </w:tcBorders>
            <w:shd w:val="clear" w:color="auto" w:fill="auto"/>
            <w:vAlign w:val="center"/>
            <w:hideMark/>
          </w:tcPr>
          <w:p w:rsidR="003252F1" w:rsidRPr="003252F1" w:rsidRDefault="003252F1" w:rsidP="003252F1">
            <w:pPr>
              <w:widowControl/>
              <w:jc w:val="left"/>
              <w:rPr>
                <w:rFonts w:ascii="宋体" w:hAnsi="宋体" w:cs="宋体"/>
                <w:color w:val="000000"/>
                <w:kern w:val="0"/>
                <w:sz w:val="22"/>
                <w:szCs w:val="22"/>
              </w:rPr>
            </w:pPr>
            <w:r w:rsidRPr="003252F1">
              <w:rPr>
                <w:rFonts w:ascii="宋体" w:hAnsi="宋体" w:cs="宋体" w:hint="eastAsia"/>
                <w:color w:val="000000"/>
                <w:kern w:val="0"/>
                <w:sz w:val="22"/>
                <w:szCs w:val="22"/>
              </w:rPr>
              <w:t>10余年来一直从事生物医用高分子研究，发展了具有生理环境响应型载体材料，提高了药物在细胞内的释放速度及其疗效；构建了利用外场刺激产生形状记忆功能和药物控制释放的新型载药体系，实现了动物的微创治疗。主持过国家自然科学基金项目5项，国家重大科学研究计划子课题1项以及其他省部级项目7项。共发表SCI收录论文80余篇，其中影响因子大于7的论文13篇，大于3的论文49篇。论文共被SCI他引1500余次。获得授权发明专利9项，合作出版外文专著1部。多次受邀在国内和国际学术会议上</w:t>
            </w:r>
            <w:proofErr w:type="gramStart"/>
            <w:r w:rsidRPr="003252F1">
              <w:rPr>
                <w:rFonts w:ascii="宋体" w:hAnsi="宋体" w:cs="宋体" w:hint="eastAsia"/>
                <w:color w:val="000000"/>
                <w:kern w:val="0"/>
                <w:sz w:val="22"/>
                <w:szCs w:val="22"/>
              </w:rPr>
              <w:t>作邀请</w:t>
            </w:r>
            <w:proofErr w:type="gramEnd"/>
            <w:r w:rsidRPr="003252F1">
              <w:rPr>
                <w:rFonts w:ascii="宋体" w:hAnsi="宋体" w:cs="宋体" w:hint="eastAsia"/>
                <w:color w:val="000000"/>
                <w:kern w:val="0"/>
                <w:sz w:val="22"/>
                <w:szCs w:val="22"/>
              </w:rPr>
              <w:t>报告和</w:t>
            </w:r>
            <w:proofErr w:type="gramStart"/>
            <w:r w:rsidRPr="003252F1">
              <w:rPr>
                <w:rFonts w:ascii="宋体" w:hAnsi="宋体" w:cs="宋体" w:hint="eastAsia"/>
                <w:color w:val="000000"/>
                <w:kern w:val="0"/>
                <w:sz w:val="22"/>
                <w:szCs w:val="22"/>
              </w:rPr>
              <w:t>任</w:t>
            </w:r>
            <w:proofErr w:type="gramEnd"/>
            <w:r w:rsidRPr="003252F1">
              <w:rPr>
                <w:rFonts w:ascii="宋体" w:hAnsi="宋体" w:cs="宋体" w:hint="eastAsia"/>
                <w:color w:val="000000"/>
                <w:kern w:val="0"/>
                <w:sz w:val="22"/>
                <w:szCs w:val="22"/>
              </w:rPr>
              <w:t>分会主席。荣获教育部新世纪优秀人才，成都市突出贡献优秀专家，四川省青年科技奖和四川省学术技术带头人后备人选等。</w:t>
            </w:r>
          </w:p>
        </w:tc>
        <w:tc>
          <w:tcPr>
            <w:tcW w:w="1134" w:type="dxa"/>
            <w:tcBorders>
              <w:top w:val="nil"/>
              <w:left w:val="nil"/>
              <w:bottom w:val="single" w:sz="4" w:space="0" w:color="auto"/>
              <w:right w:val="single" w:sz="4" w:space="0" w:color="auto"/>
            </w:tcBorders>
            <w:shd w:val="clear" w:color="auto" w:fill="auto"/>
            <w:vAlign w:val="center"/>
            <w:hideMark/>
          </w:tcPr>
          <w:p w:rsidR="003252F1" w:rsidRPr="003252F1" w:rsidRDefault="003252F1" w:rsidP="003252F1">
            <w:pPr>
              <w:widowControl/>
              <w:jc w:val="center"/>
              <w:rPr>
                <w:rFonts w:ascii="宋体" w:hAnsi="宋体" w:cs="宋体"/>
                <w:color w:val="000000"/>
                <w:kern w:val="0"/>
                <w:sz w:val="22"/>
                <w:szCs w:val="22"/>
              </w:rPr>
            </w:pPr>
            <w:r w:rsidRPr="003252F1">
              <w:rPr>
                <w:rFonts w:ascii="宋体" w:hAnsi="宋体" w:cs="宋体" w:hint="eastAsia"/>
                <w:color w:val="000000"/>
                <w:kern w:val="0"/>
                <w:sz w:val="22"/>
                <w:szCs w:val="22"/>
              </w:rPr>
              <w:t>工程科学技术</w:t>
            </w:r>
          </w:p>
        </w:tc>
      </w:tr>
    </w:tbl>
    <w:p w:rsidR="003252F1" w:rsidRPr="003252F1" w:rsidRDefault="003252F1" w:rsidP="003252F1">
      <w:pPr>
        <w:jc w:val="left"/>
      </w:pPr>
    </w:p>
    <w:sectPr w:rsidR="003252F1" w:rsidRPr="003252F1" w:rsidSect="003252F1">
      <w:pgSz w:w="20160" w:h="12240" w:orient="landscape" w:code="5"/>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6F" w:rsidRDefault="00580A6F" w:rsidP="003252F1">
      <w:r>
        <w:separator/>
      </w:r>
    </w:p>
  </w:endnote>
  <w:endnote w:type="continuationSeparator" w:id="0">
    <w:p w:rsidR="00580A6F" w:rsidRDefault="00580A6F" w:rsidP="0032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6F" w:rsidRDefault="00580A6F" w:rsidP="003252F1">
      <w:r>
        <w:separator/>
      </w:r>
    </w:p>
  </w:footnote>
  <w:footnote w:type="continuationSeparator" w:id="0">
    <w:p w:rsidR="00580A6F" w:rsidRDefault="00580A6F" w:rsidP="00325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4A"/>
    <w:rsid w:val="002366E7"/>
    <w:rsid w:val="00295385"/>
    <w:rsid w:val="003252F1"/>
    <w:rsid w:val="00580A6F"/>
    <w:rsid w:val="00777B9C"/>
    <w:rsid w:val="0093414F"/>
    <w:rsid w:val="00A7654A"/>
    <w:rsid w:val="00B04DC7"/>
    <w:rsid w:val="00B6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2F1"/>
    <w:rPr>
      <w:sz w:val="18"/>
      <w:szCs w:val="18"/>
    </w:rPr>
  </w:style>
  <w:style w:type="paragraph" w:styleId="a4">
    <w:name w:val="footer"/>
    <w:basedOn w:val="a"/>
    <w:link w:val="Char0"/>
    <w:uiPriority w:val="99"/>
    <w:unhideWhenUsed/>
    <w:rsid w:val="00325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2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2F1"/>
    <w:rPr>
      <w:sz w:val="18"/>
      <w:szCs w:val="18"/>
    </w:rPr>
  </w:style>
  <w:style w:type="paragraph" w:styleId="a4">
    <w:name w:val="footer"/>
    <w:basedOn w:val="a"/>
    <w:link w:val="Char0"/>
    <w:uiPriority w:val="99"/>
    <w:unhideWhenUsed/>
    <w:rsid w:val="00325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2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2711">
      <w:bodyDiv w:val="1"/>
      <w:marLeft w:val="0"/>
      <w:marRight w:val="0"/>
      <w:marTop w:val="0"/>
      <w:marBottom w:val="0"/>
      <w:divBdr>
        <w:top w:val="none" w:sz="0" w:space="0" w:color="auto"/>
        <w:left w:val="none" w:sz="0" w:space="0" w:color="auto"/>
        <w:bottom w:val="none" w:sz="0" w:space="0" w:color="auto"/>
        <w:right w:val="none" w:sz="0" w:space="0" w:color="auto"/>
      </w:divBdr>
    </w:div>
    <w:div w:id="1256859086">
      <w:bodyDiv w:val="1"/>
      <w:marLeft w:val="0"/>
      <w:marRight w:val="0"/>
      <w:marTop w:val="0"/>
      <w:marBottom w:val="0"/>
      <w:divBdr>
        <w:top w:val="none" w:sz="0" w:space="0" w:color="auto"/>
        <w:left w:val="none" w:sz="0" w:space="0" w:color="auto"/>
        <w:bottom w:val="none" w:sz="0" w:space="0" w:color="auto"/>
        <w:right w:val="none" w:sz="0" w:space="0" w:color="auto"/>
      </w:divBdr>
    </w:div>
    <w:div w:id="131098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84A6-ED41-4AD7-AF37-9B6ADE91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1665</Words>
  <Characters>9497</Characters>
  <Application>Microsoft Office Word</Application>
  <DocSecurity>0</DocSecurity>
  <Lines>79</Lines>
  <Paragraphs>22</Paragraphs>
  <ScaleCrop>false</ScaleCrop>
  <Company>西南交通大学人事处</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曾东红</dc:creator>
  <cp:keywords/>
  <dc:description/>
  <cp:lastModifiedBy>曾东红</cp:lastModifiedBy>
  <cp:revision>5</cp:revision>
  <dcterms:created xsi:type="dcterms:W3CDTF">2014-05-23T02:49:00Z</dcterms:created>
  <dcterms:modified xsi:type="dcterms:W3CDTF">2014-05-23T03:09:00Z</dcterms:modified>
</cp:coreProperties>
</file>